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D394F8" w14:textId="0743E1D0" w:rsidR="00990CB2" w:rsidRDefault="00990CB2">
      <w:pPr>
        <w:bidi w:val="0"/>
        <w:spacing w:after="160" w:line="259" w:lineRule="auto"/>
        <w:rPr>
          <w:b/>
          <w:bCs/>
          <w:caps/>
          <w:spacing w:val="15"/>
          <w:sz w:val="72"/>
          <w:szCs w:val="72"/>
        </w:rPr>
      </w:pPr>
      <w:bookmarkStart w:id="0" w:name="_Toc32477904"/>
      <w:bookmarkStart w:id="1" w:name="_Toc43400623"/>
      <w:bookmarkStart w:id="2" w:name="_Toc44931932"/>
      <w:bookmarkStart w:id="3" w:name="_Toc44932019"/>
      <w:bookmarkStart w:id="4" w:name="_Toc44932668"/>
      <w:bookmarkStart w:id="5" w:name="_Toc53331337"/>
      <w:bookmarkStart w:id="6" w:name="_Toc173823724"/>
      <w:bookmarkStart w:id="7" w:name="_Toc173825532"/>
      <w:bookmarkStart w:id="8" w:name="_Toc225845599"/>
      <w:bookmarkStart w:id="9" w:name="default_OfficeLogo"/>
      <w:r w:rsidRPr="00921418">
        <w:rPr>
          <w:b/>
          <w:bCs/>
          <w:noProof/>
          <w:sz w:val="22"/>
          <w:rtl/>
        </w:rPr>
        <w:drawing>
          <wp:anchor distT="0" distB="0" distL="114300" distR="114300" simplePos="0" relativeHeight="251659264" behindDoc="0" locked="0" layoutInCell="1" allowOverlap="1" wp14:anchorId="523AA3E8" wp14:editId="7F8DCF16">
            <wp:simplePos x="0" y="0"/>
            <wp:positionH relativeFrom="margin">
              <wp:posOffset>1720850</wp:posOffset>
            </wp:positionH>
            <wp:positionV relativeFrom="page">
              <wp:posOffset>1134110</wp:posOffset>
            </wp:positionV>
            <wp:extent cx="2418080" cy="1274445"/>
            <wp:effectExtent l="0" t="0" r="0" b="1905"/>
            <wp:wrapTopAndBottom/>
            <wp:docPr id="2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לוגו משרד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8080" cy="12744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9"/>
    </w:p>
    <w:p w14:paraId="055C0FB8" w14:textId="77777777" w:rsidR="00990CB2" w:rsidRPr="005E63FD" w:rsidRDefault="00990CB2" w:rsidP="00990CB2">
      <w:pPr>
        <w:spacing w:line="360" w:lineRule="auto"/>
        <w:jc w:val="center"/>
        <w:rPr>
          <w:b/>
          <w:bCs/>
          <w:sz w:val="44"/>
          <w:szCs w:val="48"/>
          <w:rtl/>
        </w:rPr>
      </w:pPr>
      <w:r w:rsidRPr="005E63FD">
        <w:rPr>
          <w:b/>
          <w:bCs/>
          <w:sz w:val="44"/>
          <w:szCs w:val="48"/>
          <w:rtl/>
        </w:rPr>
        <w:t>מדינת ישראל</w:t>
      </w:r>
      <w:r w:rsidRPr="005E63FD">
        <w:rPr>
          <w:rFonts w:hint="cs"/>
          <w:b/>
          <w:bCs/>
          <w:sz w:val="44"/>
          <w:szCs w:val="48"/>
          <w:rtl/>
        </w:rPr>
        <w:t xml:space="preserve"> - </w:t>
      </w:r>
      <w:bookmarkStart w:id="10" w:name="OfficeValue_6"/>
      <w:r w:rsidRPr="005E63FD">
        <w:rPr>
          <w:b/>
          <w:bCs/>
          <w:sz w:val="44"/>
          <w:szCs w:val="48"/>
          <w:rtl/>
        </w:rPr>
        <w:t>משרד הבריאות</w:t>
      </w:r>
      <w:bookmarkEnd w:id="10"/>
      <w:r w:rsidRPr="005E63FD">
        <w:rPr>
          <w:rFonts w:hint="cs"/>
          <w:b/>
          <w:bCs/>
          <w:sz w:val="44"/>
          <w:szCs w:val="48"/>
          <w:rtl/>
        </w:rPr>
        <w:t xml:space="preserve"> </w:t>
      </w:r>
      <w:r w:rsidRPr="005E63FD">
        <w:rPr>
          <w:b/>
          <w:bCs/>
          <w:sz w:val="44"/>
          <w:szCs w:val="48"/>
          <w:rtl/>
        </w:rPr>
        <w:t>–</w:t>
      </w:r>
      <w:r w:rsidRPr="005E63FD">
        <w:rPr>
          <w:rFonts w:hint="cs"/>
          <w:b/>
          <w:bCs/>
          <w:sz w:val="44"/>
          <w:szCs w:val="48"/>
          <w:rtl/>
        </w:rPr>
        <w:t xml:space="preserve"> </w:t>
      </w:r>
    </w:p>
    <w:p w14:paraId="37D3B054" w14:textId="77777777" w:rsidR="00990CB2" w:rsidRPr="005E63FD" w:rsidRDefault="00990CB2" w:rsidP="00990CB2">
      <w:pPr>
        <w:spacing w:line="360" w:lineRule="auto"/>
        <w:ind w:left="426" w:right="709" w:hanging="425"/>
        <w:jc w:val="center"/>
        <w:rPr>
          <w:b/>
          <w:bCs/>
          <w:sz w:val="40"/>
          <w:szCs w:val="40"/>
        </w:rPr>
      </w:pPr>
      <w:r w:rsidRPr="005E63FD">
        <w:rPr>
          <w:rFonts w:hint="cs"/>
          <w:b/>
          <w:bCs/>
          <w:sz w:val="44"/>
          <w:szCs w:val="48"/>
          <w:rtl/>
        </w:rPr>
        <w:t>חטיבת המרכזים הרפואיים הממשלתיים</w:t>
      </w:r>
      <w:r w:rsidRPr="005E63FD">
        <w:rPr>
          <w:b/>
          <w:bCs/>
          <w:sz w:val="44"/>
          <w:szCs w:val="48"/>
          <w:rtl/>
        </w:rPr>
        <w:br/>
      </w:r>
      <w:r w:rsidRPr="005E63FD">
        <w:rPr>
          <w:b/>
          <w:bCs/>
          <w:sz w:val="40"/>
          <w:szCs w:val="40"/>
          <w:rtl/>
        </w:rPr>
        <w:t xml:space="preserve">אגף בכיר </w:t>
      </w:r>
      <w:proofErr w:type="spellStart"/>
      <w:r w:rsidRPr="005E63FD">
        <w:rPr>
          <w:b/>
          <w:bCs/>
          <w:sz w:val="40"/>
          <w:szCs w:val="40"/>
          <w:rtl/>
        </w:rPr>
        <w:t>לדיגיטל</w:t>
      </w:r>
      <w:proofErr w:type="spellEnd"/>
      <w:r w:rsidRPr="005E63FD">
        <w:rPr>
          <w:b/>
          <w:bCs/>
          <w:sz w:val="40"/>
          <w:szCs w:val="40"/>
          <w:rtl/>
        </w:rPr>
        <w:t>, טכנולוגיות וחדשנות</w:t>
      </w:r>
      <w:r>
        <w:rPr>
          <w:b/>
          <w:bCs/>
          <w:sz w:val="40"/>
          <w:szCs w:val="40"/>
          <w:rtl/>
        </w:rPr>
        <w:t xml:space="preserve"> </w:t>
      </w:r>
    </w:p>
    <w:p w14:paraId="4F205FFB" w14:textId="77777777" w:rsidR="00990CB2" w:rsidRPr="007C5B4C" w:rsidRDefault="00990CB2" w:rsidP="00990CB2">
      <w:pPr>
        <w:spacing w:line="360" w:lineRule="auto"/>
        <w:jc w:val="center"/>
        <w:rPr>
          <w:b/>
          <w:bCs/>
          <w:sz w:val="16"/>
          <w:szCs w:val="16"/>
          <w:rtl/>
        </w:rPr>
      </w:pPr>
      <w:r>
        <w:rPr>
          <w:rFonts w:hint="cs"/>
          <w:b/>
          <w:bCs/>
          <w:sz w:val="16"/>
          <w:szCs w:val="16"/>
          <w:rtl/>
        </w:rPr>
        <w:t xml:space="preserve"> </w:t>
      </w:r>
    </w:p>
    <w:p w14:paraId="280EF561" w14:textId="77777777" w:rsidR="00990CB2" w:rsidRPr="00545065" w:rsidRDefault="00990CB2" w:rsidP="00990CB2">
      <w:pPr>
        <w:pStyle w:val="af3"/>
        <w:tabs>
          <w:tab w:val="left" w:pos="720"/>
        </w:tabs>
        <w:spacing w:line="360" w:lineRule="auto"/>
        <w:jc w:val="center"/>
        <w:rPr>
          <w:b/>
          <w:bCs/>
          <w:noProof w:val="0"/>
          <w:sz w:val="56"/>
          <w:szCs w:val="56"/>
          <w:rtl/>
        </w:rPr>
      </w:pPr>
      <w:bookmarkStart w:id="11" w:name="_Hlk217506762"/>
      <w:r w:rsidRPr="00545065">
        <w:rPr>
          <w:rFonts w:hint="cs"/>
          <w:b/>
          <w:bCs/>
          <w:noProof w:val="0"/>
          <w:sz w:val="56"/>
          <w:szCs w:val="56"/>
          <w:rtl/>
        </w:rPr>
        <w:t xml:space="preserve">מכרז </w:t>
      </w:r>
      <w:bookmarkStart w:id="12" w:name="TenderNumber_1"/>
      <w:r w:rsidRPr="00545065">
        <w:rPr>
          <w:b/>
          <w:bCs/>
          <w:noProof w:val="0"/>
          <w:sz w:val="56"/>
          <w:szCs w:val="56"/>
        </w:rPr>
        <w:t>128/2025</w:t>
      </w:r>
      <w:bookmarkEnd w:id="12"/>
    </w:p>
    <w:p w14:paraId="60E851DE" w14:textId="77777777" w:rsidR="00990CB2" w:rsidRDefault="00990CB2" w:rsidP="00990CB2">
      <w:pPr>
        <w:spacing w:line="360" w:lineRule="auto"/>
        <w:jc w:val="center"/>
        <w:rPr>
          <w:b/>
          <w:bCs/>
          <w:sz w:val="56"/>
          <w:szCs w:val="56"/>
          <w:rtl/>
        </w:rPr>
      </w:pPr>
      <w:bookmarkStart w:id="13" w:name="TenderDesc_1"/>
      <w:r w:rsidRPr="00545065">
        <w:rPr>
          <w:rFonts w:hint="cs"/>
          <w:b/>
          <w:bCs/>
          <w:sz w:val="56"/>
          <w:szCs w:val="56"/>
          <w:rtl/>
        </w:rPr>
        <w:t>למתן שירותי תחזוקה למחשבים וציוד נלווה עבור המרכזים הרפואיים הממשלתיים</w:t>
      </w:r>
      <w:bookmarkEnd w:id="13"/>
    </w:p>
    <w:p w14:paraId="4B99A45D" w14:textId="77777777" w:rsidR="00990CB2" w:rsidRPr="00545065" w:rsidRDefault="00990CB2" w:rsidP="00990CB2">
      <w:pPr>
        <w:spacing w:line="360" w:lineRule="auto"/>
        <w:jc w:val="center"/>
        <w:rPr>
          <w:b/>
          <w:bCs/>
          <w:sz w:val="56"/>
          <w:szCs w:val="56"/>
          <w:u w:val="single"/>
          <w:rtl/>
        </w:rPr>
      </w:pPr>
      <w:r w:rsidRPr="00545065">
        <w:rPr>
          <w:rFonts w:hint="cs"/>
          <w:b/>
          <w:bCs/>
          <w:sz w:val="56"/>
          <w:szCs w:val="56"/>
          <w:u w:val="single"/>
          <w:rtl/>
        </w:rPr>
        <w:t xml:space="preserve">לאחר שאלות הבהרה </w:t>
      </w:r>
    </w:p>
    <w:bookmarkEnd w:id="11"/>
    <w:p w14:paraId="77EEFB93" w14:textId="0165C217" w:rsidR="00990CB2" w:rsidRPr="002426B4" w:rsidRDefault="00990CB2" w:rsidP="00990CB2">
      <w:pPr>
        <w:pStyle w:val="af"/>
        <w:rPr>
          <w:rtl/>
        </w:rPr>
        <w:sectPr w:rsidR="00990CB2" w:rsidRPr="002426B4" w:rsidSect="00990CB2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r w:rsidRPr="002426B4">
        <w:rPr>
          <w:rFonts w:hint="cs"/>
          <w:rtl/>
        </w:rPr>
        <w:t>פרק ב</w:t>
      </w:r>
      <w:r>
        <w:rPr>
          <w:rFonts w:hint="cs"/>
          <w:rtl/>
        </w:rPr>
        <w:t>'</w:t>
      </w:r>
      <w:r w:rsidRPr="002426B4">
        <w:rPr>
          <w:rFonts w:hint="cs"/>
          <w:rtl/>
        </w:rPr>
        <w:t xml:space="preserve"> </w:t>
      </w:r>
      <w:r w:rsidRPr="002426B4">
        <w:rPr>
          <w:rtl/>
        </w:rPr>
        <w:t>–</w:t>
      </w:r>
      <w:r w:rsidRPr="002426B4">
        <w:rPr>
          <w:rFonts w:hint="cs"/>
          <w:rtl/>
        </w:rPr>
        <w:t xml:space="preserve"> </w:t>
      </w:r>
      <w:r>
        <w:rPr>
          <w:rFonts w:hint="cs"/>
          <w:rtl/>
        </w:rPr>
        <w:t xml:space="preserve">חוברת </w:t>
      </w:r>
      <w:r w:rsidRPr="002426B4">
        <w:rPr>
          <w:rFonts w:hint="cs"/>
          <w:rtl/>
        </w:rPr>
        <w:t>ההצעה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570703C6" w14:textId="77777777" w:rsidR="00990CB2" w:rsidRDefault="00990CB2" w:rsidP="00990CB2">
      <w:pPr>
        <w:pStyle w:val="14"/>
      </w:pPr>
      <w:bookmarkStart w:id="14" w:name="_Toc516503366"/>
      <w:bookmarkStart w:id="15" w:name="_Toc206664506"/>
      <w:bookmarkStart w:id="16" w:name="_Toc215675823"/>
      <w:bookmarkStart w:id="17" w:name="_Toc225845601"/>
      <w:bookmarkStart w:id="18" w:name="_Toc43400630"/>
      <w:bookmarkStart w:id="19" w:name="_Toc44931941"/>
      <w:bookmarkStart w:id="20" w:name="_Toc44932028"/>
      <w:bookmarkStart w:id="21" w:name="_Toc53331349"/>
      <w:bookmarkStart w:id="22" w:name="show_professionalConditions_2"/>
      <w:r w:rsidRPr="00921418">
        <w:rPr>
          <w:rFonts w:hint="cs"/>
          <w:rtl/>
        </w:rPr>
        <w:lastRenderedPageBreak/>
        <w:t>פרטי המציע</w:t>
      </w:r>
      <w:bookmarkEnd w:id="15"/>
      <w:bookmarkEnd w:id="16"/>
      <w:bookmarkEnd w:id="17"/>
    </w:p>
    <w:p w14:paraId="4328B9C4" w14:textId="77777777" w:rsidR="00990CB2" w:rsidRPr="00921418" w:rsidRDefault="00990CB2" w:rsidP="00990CB2">
      <w:pPr>
        <w:pStyle w:val="2-"/>
      </w:pPr>
      <w:r>
        <w:rPr>
          <w:rFonts w:hint="cs"/>
          <w:rtl/>
        </w:rPr>
        <w:t xml:space="preserve">פרטים על המציע </w:t>
      </w:r>
    </w:p>
    <w:p w14:paraId="0C6B7131" w14:textId="77777777" w:rsidR="00990CB2" w:rsidRPr="00921418" w:rsidRDefault="00990CB2" w:rsidP="00990CB2">
      <w:pPr>
        <w:pStyle w:val="14"/>
        <w:numPr>
          <w:ilvl w:val="0"/>
          <w:numId w:val="0"/>
        </w:numPr>
        <w:ind w:left="360"/>
        <w:rPr>
          <w:rtl/>
        </w:rPr>
      </w:pPr>
    </w:p>
    <w:tbl>
      <w:tblPr>
        <w:tblStyle w:val="ae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  <w:tblCaption w:val="פרטי המציע"/>
        <w:tblDescription w:val="טבלת נתונים המרכזת את פרטי הזיהוי של המציע"/>
      </w:tblPr>
      <w:tblGrid>
        <w:gridCol w:w="3258"/>
        <w:gridCol w:w="4810"/>
      </w:tblGrid>
      <w:tr w:rsidR="00990CB2" w:rsidRPr="00921418" w14:paraId="43D52255" w14:textId="77777777" w:rsidTr="0009163F">
        <w:trPr>
          <w:trHeight w:val="885"/>
          <w:tblHeader/>
        </w:trPr>
        <w:tc>
          <w:tcPr>
            <w:tcW w:w="2019" w:type="pct"/>
            <w:vAlign w:val="center"/>
          </w:tcPr>
          <w:p w14:paraId="10E2283D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4F2E71EB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</w:p>
        </w:tc>
      </w:tr>
      <w:tr w:rsidR="00990CB2" w:rsidRPr="00921418" w14:paraId="1EC7F815" w14:textId="77777777" w:rsidTr="0009163F">
        <w:trPr>
          <w:trHeight w:val="20"/>
        </w:trPr>
        <w:tc>
          <w:tcPr>
            <w:tcW w:w="2019" w:type="pct"/>
            <w:vAlign w:val="center"/>
          </w:tcPr>
          <w:p w14:paraId="6292E82D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 xml:space="preserve">סוג מציע </w:t>
            </w:r>
          </w:p>
          <w:p w14:paraId="38E1E342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4CD83DCE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</w:p>
        </w:tc>
      </w:tr>
      <w:tr w:rsidR="00990CB2" w:rsidRPr="00921418" w14:paraId="101C789C" w14:textId="77777777" w:rsidTr="0009163F">
        <w:trPr>
          <w:trHeight w:val="20"/>
        </w:trPr>
        <w:tc>
          <w:tcPr>
            <w:tcW w:w="2019" w:type="pct"/>
            <w:vAlign w:val="center"/>
          </w:tcPr>
          <w:p w14:paraId="7884F4D9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1FB22404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</w:p>
        </w:tc>
      </w:tr>
      <w:tr w:rsidR="00990CB2" w:rsidRPr="00921418" w14:paraId="70D21052" w14:textId="77777777" w:rsidTr="0009163F">
        <w:trPr>
          <w:trHeight w:val="793"/>
        </w:trPr>
        <w:tc>
          <w:tcPr>
            <w:tcW w:w="2019" w:type="pct"/>
            <w:vAlign w:val="center"/>
          </w:tcPr>
          <w:p w14:paraId="2F4BB344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tl/>
              </w:rPr>
              <w:t xml:space="preserve">מספר מזהה (לדוג' </w:t>
            </w:r>
            <w:proofErr w:type="spellStart"/>
            <w:r w:rsidRPr="00921418">
              <w:rPr>
                <w:rtl/>
              </w:rPr>
              <w:t>ח"פ</w:t>
            </w:r>
            <w:proofErr w:type="spellEnd"/>
            <w:r w:rsidRPr="00921418">
              <w:rPr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06291332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</w:p>
        </w:tc>
      </w:tr>
    </w:tbl>
    <w:p w14:paraId="45C90B9B" w14:textId="77777777" w:rsidR="00990CB2" w:rsidRPr="00921418" w:rsidRDefault="00990CB2" w:rsidP="00990CB2">
      <w:pPr>
        <w:pStyle w:val="20"/>
        <w:numPr>
          <w:ilvl w:val="0"/>
          <w:numId w:val="0"/>
        </w:numPr>
        <w:bidi/>
        <w:ind w:left="1069" w:hanging="360"/>
        <w:rPr>
          <w:rtl/>
        </w:rPr>
      </w:pPr>
    </w:p>
    <w:p w14:paraId="4CCF0FDA" w14:textId="77777777" w:rsidR="00990CB2" w:rsidRPr="00921418" w:rsidRDefault="00990CB2" w:rsidP="00990CB2">
      <w:pPr>
        <w:pStyle w:val="2-"/>
      </w:pPr>
      <w:r w:rsidRPr="00921418">
        <w:rPr>
          <w:rtl/>
        </w:rPr>
        <w:t>פרטי איש הקשר מטעם המציע</w:t>
      </w:r>
    </w:p>
    <w:tbl>
      <w:tblPr>
        <w:tblStyle w:val="ae"/>
        <w:bidiVisual/>
        <w:tblW w:w="0" w:type="auto"/>
        <w:tblInd w:w="345" w:type="dxa"/>
        <w:tblLook w:val="04A0" w:firstRow="1" w:lastRow="0" w:firstColumn="1" w:lastColumn="0" w:noHBand="0" w:noVBand="1"/>
        <w:tblCaption w:val="איש קשר המציע"/>
        <w:tblDescription w:val="טבלת נתונים המרכזת את פרטי איש הקשר של המציע"/>
      </w:tblPr>
      <w:tblGrid>
        <w:gridCol w:w="7925"/>
      </w:tblGrid>
      <w:tr w:rsidR="00990CB2" w:rsidRPr="00921418" w14:paraId="18CD7086" w14:textId="77777777" w:rsidTr="0009163F">
        <w:trPr>
          <w:trHeight w:val="893"/>
        </w:trPr>
        <w:tc>
          <w:tcPr>
            <w:tcW w:w="10056" w:type="dxa"/>
            <w:vAlign w:val="center"/>
          </w:tcPr>
          <w:p w14:paraId="3E9FF02B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Fonts w:hint="cs"/>
                <w:rtl/>
              </w:rPr>
              <w:t>שם:</w:t>
            </w:r>
          </w:p>
        </w:tc>
      </w:tr>
      <w:tr w:rsidR="00990CB2" w:rsidRPr="00921418" w14:paraId="0A32367D" w14:textId="77777777" w:rsidTr="0009163F">
        <w:trPr>
          <w:trHeight w:val="893"/>
        </w:trPr>
        <w:tc>
          <w:tcPr>
            <w:tcW w:w="10056" w:type="dxa"/>
            <w:vAlign w:val="center"/>
          </w:tcPr>
          <w:p w14:paraId="1C62826C" w14:textId="77777777" w:rsidR="00990CB2" w:rsidRPr="00921418" w:rsidRDefault="00990CB2" w:rsidP="0009163F">
            <w:pPr>
              <w:spacing w:before="120" w:after="120" w:line="360" w:lineRule="auto"/>
              <w:rPr>
                <w:rtl/>
              </w:rPr>
            </w:pPr>
            <w:r w:rsidRPr="00921418">
              <w:rPr>
                <w:rFonts w:hint="cs"/>
                <w:rtl/>
              </w:rPr>
              <w:t>כתובת:</w:t>
            </w:r>
          </w:p>
        </w:tc>
      </w:tr>
      <w:tr w:rsidR="00990CB2" w:rsidRPr="00921418" w14:paraId="7EC7C028" w14:textId="77777777" w:rsidTr="0009163F">
        <w:trPr>
          <w:trHeight w:val="893"/>
        </w:trPr>
        <w:tc>
          <w:tcPr>
            <w:tcW w:w="10056" w:type="dxa"/>
            <w:vAlign w:val="center"/>
          </w:tcPr>
          <w:p w14:paraId="4361174D" w14:textId="77777777" w:rsidR="00990CB2" w:rsidRPr="00921418" w:rsidRDefault="00990CB2" w:rsidP="0009163F">
            <w:pPr>
              <w:rPr>
                <w:rtl/>
              </w:rPr>
            </w:pPr>
            <w:r w:rsidRPr="00921418">
              <w:rPr>
                <w:rFonts w:hint="cs"/>
                <w:rtl/>
              </w:rPr>
              <w:t>טלפון:</w:t>
            </w:r>
          </w:p>
        </w:tc>
      </w:tr>
      <w:tr w:rsidR="00990CB2" w:rsidRPr="00921418" w14:paraId="06AC6039" w14:textId="77777777" w:rsidTr="0009163F">
        <w:trPr>
          <w:trHeight w:val="893"/>
        </w:trPr>
        <w:tc>
          <w:tcPr>
            <w:tcW w:w="10056" w:type="dxa"/>
            <w:vAlign w:val="center"/>
          </w:tcPr>
          <w:p w14:paraId="5023C0E8" w14:textId="77777777" w:rsidR="00990CB2" w:rsidRPr="00921418" w:rsidRDefault="00990CB2" w:rsidP="0009163F">
            <w:pPr>
              <w:rPr>
                <w:rtl/>
              </w:rPr>
            </w:pPr>
            <w:r w:rsidRPr="00921418">
              <w:rPr>
                <w:rFonts w:hint="cs"/>
                <w:rtl/>
              </w:rPr>
              <w:t>דוא"ל:</w:t>
            </w:r>
          </w:p>
        </w:tc>
      </w:tr>
    </w:tbl>
    <w:p w14:paraId="1DF41951" w14:textId="77777777" w:rsidR="00990CB2" w:rsidRPr="00921418" w:rsidRDefault="00990CB2" w:rsidP="00990CB2">
      <w:pPr>
        <w:rPr>
          <w:rtl/>
        </w:rPr>
      </w:pPr>
      <w:r w:rsidRPr="00921418">
        <w:rPr>
          <w:rtl/>
        </w:rPr>
        <w:br w:type="textWrapping" w:clear="all"/>
      </w:r>
    </w:p>
    <w:p w14:paraId="387BEB27" w14:textId="77777777" w:rsidR="00990CB2" w:rsidRPr="00921418" w:rsidRDefault="00990CB2" w:rsidP="00990CB2">
      <w:pPr>
        <w:pStyle w:val="14"/>
        <w:rPr>
          <w:rtl/>
        </w:rPr>
      </w:pPr>
      <w:bookmarkStart w:id="23" w:name="_Toc173823727"/>
      <w:bookmarkStart w:id="24" w:name="_Toc173825535"/>
      <w:bookmarkStart w:id="25" w:name="_Toc206664507"/>
      <w:bookmarkStart w:id="26" w:name="_Toc215675824"/>
      <w:bookmarkStart w:id="27" w:name="_Toc225845602"/>
      <w:r w:rsidRPr="00921418">
        <w:rPr>
          <w:rFonts w:hint="cs"/>
          <w:rtl/>
        </w:rPr>
        <w:t xml:space="preserve">הוכחת </w:t>
      </w:r>
      <w:bookmarkStart w:id="28" w:name="_Toc32477907"/>
      <w:bookmarkStart w:id="29" w:name="_Toc43400628"/>
      <w:bookmarkStart w:id="30" w:name="_Toc44931937"/>
      <w:bookmarkStart w:id="31" w:name="_Toc44932024"/>
      <w:bookmarkStart w:id="32" w:name="_Toc53331345"/>
      <w:r w:rsidRPr="00921418">
        <w:rPr>
          <w:rFonts w:hint="cs"/>
          <w:rtl/>
        </w:rPr>
        <w:t>עמידה בתנאי הסף של המכר</w:t>
      </w:r>
      <w:bookmarkEnd w:id="28"/>
      <w:bookmarkEnd w:id="29"/>
      <w:bookmarkEnd w:id="30"/>
      <w:bookmarkEnd w:id="31"/>
      <w:bookmarkEnd w:id="32"/>
      <w:r w:rsidRPr="00921418">
        <w:rPr>
          <w:rFonts w:hint="cs"/>
          <w:rtl/>
        </w:rPr>
        <w:t>ז</w:t>
      </w:r>
      <w:bookmarkEnd w:id="23"/>
      <w:bookmarkEnd w:id="24"/>
      <w:bookmarkEnd w:id="25"/>
      <w:bookmarkEnd w:id="26"/>
      <w:bookmarkEnd w:id="27"/>
    </w:p>
    <w:p w14:paraId="04F90FE3" w14:textId="77777777" w:rsidR="00990CB2" w:rsidRPr="00921418" w:rsidRDefault="00990CB2" w:rsidP="00990CB2">
      <w:pPr>
        <w:pStyle w:val="2-"/>
        <w:rPr>
          <w:rtl/>
        </w:rPr>
      </w:pPr>
      <w:bookmarkStart w:id="33" w:name="_Toc42501732"/>
      <w:bookmarkStart w:id="34" w:name="_Toc42589790"/>
      <w:bookmarkStart w:id="35" w:name="_Toc42589883"/>
      <w:bookmarkStart w:id="36" w:name="_Toc43197220"/>
      <w:bookmarkStart w:id="37" w:name="_Toc44931938"/>
      <w:bookmarkStart w:id="38" w:name="_Toc44932025"/>
      <w:bookmarkStart w:id="39" w:name="_Toc49766700"/>
      <w:bookmarkStart w:id="40" w:name="_Toc49766789"/>
      <w:bookmarkStart w:id="41" w:name="_Toc53330152"/>
      <w:bookmarkStart w:id="42" w:name="_Toc42501733"/>
      <w:bookmarkStart w:id="43" w:name="_Toc42589791"/>
      <w:bookmarkStart w:id="44" w:name="_Toc42589884"/>
      <w:bookmarkStart w:id="45" w:name="_Toc43197221"/>
      <w:bookmarkStart w:id="46" w:name="_Toc44931939"/>
      <w:bookmarkStart w:id="47" w:name="_Toc44932026"/>
      <w:bookmarkStart w:id="48" w:name="_Toc49766701"/>
      <w:bookmarkStart w:id="49" w:name="_Toc49766790"/>
      <w:bookmarkStart w:id="50" w:name="_Toc53330153"/>
      <w:bookmarkStart w:id="51" w:name="_Toc43400629"/>
      <w:bookmarkStart w:id="52" w:name="_Toc44931940"/>
      <w:bookmarkStart w:id="53" w:name="_Toc44932027"/>
      <w:bookmarkStart w:id="54" w:name="_Toc53331347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r w:rsidRPr="00921418">
        <w:rPr>
          <w:rFonts w:hint="cs"/>
          <w:rtl/>
        </w:rPr>
        <w:t xml:space="preserve">הוכחת </w:t>
      </w:r>
      <w:r w:rsidRPr="00921418">
        <w:rPr>
          <w:rFonts w:hint="eastAsia"/>
          <w:rtl/>
        </w:rPr>
        <w:t>עמידה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בתנאי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ה</w:t>
      </w:r>
      <w:r w:rsidRPr="00921418">
        <w:rPr>
          <w:rFonts w:hint="eastAsia"/>
          <w:rtl/>
        </w:rPr>
        <w:t>סף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ה</w:t>
      </w:r>
      <w:r w:rsidRPr="00921418">
        <w:rPr>
          <w:rFonts w:hint="eastAsia"/>
          <w:rtl/>
        </w:rPr>
        <w:t>מנהליים</w:t>
      </w:r>
      <w:r>
        <w:rPr>
          <w:rFonts w:hint="cs"/>
          <w:rtl/>
        </w:rPr>
        <w:t xml:space="preserve"> </w:t>
      </w:r>
      <w:bookmarkStart w:id="55" w:name="_Toc53331348"/>
      <w:bookmarkEnd w:id="51"/>
      <w:bookmarkEnd w:id="52"/>
      <w:bookmarkEnd w:id="53"/>
      <w:bookmarkEnd w:id="54"/>
      <w:r>
        <w:rPr>
          <w:rFonts w:hint="cs"/>
          <w:rtl/>
        </w:rPr>
        <w:t>:</w:t>
      </w:r>
    </w:p>
    <w:p w14:paraId="61E32D56" w14:textId="77777777" w:rsidR="00990CB2" w:rsidRPr="00921418" w:rsidRDefault="00990CB2" w:rsidP="00990CB2">
      <w:pPr>
        <w:pStyle w:val="3-"/>
        <w:numPr>
          <w:ilvl w:val="0"/>
          <w:numId w:val="0"/>
        </w:numPr>
        <w:ind w:left="1759"/>
        <w:rPr>
          <w:rtl/>
        </w:rPr>
      </w:pPr>
      <w:r w:rsidRPr="00921418">
        <w:rPr>
          <w:rtl/>
        </w:rPr>
        <w:t>המציע מצהיר ומתחייב כי הוא עומד בתנאי הסף המנהליים המפורטים ב</w:t>
      </w:r>
      <w:r w:rsidRPr="00921418">
        <w:rPr>
          <w:bCs/>
          <w:rtl/>
        </w:rPr>
        <w:t>פרק א'</w:t>
      </w:r>
      <w:r w:rsidRPr="00921418">
        <w:rPr>
          <w:rtl/>
        </w:rPr>
        <w:t xml:space="preserve"> למכרז ובהתאם לפירוט המובא להלן:</w:t>
      </w:r>
      <w:bookmarkEnd w:id="55"/>
    </w:p>
    <w:p w14:paraId="634F2D15" w14:textId="77777777" w:rsidR="00990CB2" w:rsidRPr="00921418" w:rsidRDefault="00990CB2" w:rsidP="00990CB2">
      <w:pPr>
        <w:pStyle w:val="3-"/>
        <w:rPr>
          <w:rtl/>
        </w:rPr>
      </w:pPr>
      <w:r w:rsidRPr="00921418">
        <w:rPr>
          <w:rFonts w:hint="cs"/>
          <w:rtl/>
        </w:rPr>
        <w:lastRenderedPageBreak/>
        <w:t xml:space="preserve">מציע </w:t>
      </w:r>
      <w:r w:rsidRPr="00921418">
        <w:rPr>
          <w:rFonts w:hint="eastAsia"/>
          <w:rtl/>
        </w:rPr>
        <w:t>רשום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כדין</w:t>
      </w:r>
      <w:r w:rsidRPr="00921418">
        <w:rPr>
          <w:rFonts w:hint="cs"/>
          <w:rtl/>
        </w:rPr>
        <w:t xml:space="preserve"> (יש לסמן ב- </w:t>
      </w:r>
      <w:r w:rsidRPr="00921418">
        <w:rPr>
          <w:rFonts w:hint="cs"/>
        </w:rPr>
        <w:t>X</w:t>
      </w:r>
      <w:r w:rsidRPr="00921418">
        <w:rPr>
          <w:rFonts w:hint="cs"/>
          <w:rtl/>
        </w:rPr>
        <w:t xml:space="preserve"> את האפשרות הנכונה</w:t>
      </w:r>
      <w:r>
        <w:rPr>
          <w:rFonts w:hint="cs"/>
          <w:rtl/>
        </w:rPr>
        <w:t xml:space="preserve"> ולצרף תעודת התאגדות בנספח 2</w:t>
      </w:r>
      <w:r w:rsidRPr="00921418">
        <w:rPr>
          <w:rFonts w:hint="cs"/>
          <w:rtl/>
        </w:rPr>
        <w:t xml:space="preserve">) </w:t>
      </w:r>
      <w:r w:rsidRPr="00921418">
        <w:rPr>
          <w:rtl/>
        </w:rPr>
        <w:t>–</w:t>
      </w:r>
    </w:p>
    <w:p w14:paraId="6F816D98" w14:textId="77777777" w:rsidR="00990CB2" w:rsidRPr="00921418" w:rsidRDefault="00990CB2" w:rsidP="00990CB2">
      <w:pPr>
        <w:pStyle w:val="40"/>
        <w:rPr>
          <w:rtl/>
        </w:rPr>
      </w:pPr>
      <w:r w:rsidRPr="00921418">
        <w:rPr>
          <w:rtl/>
        </w:rPr>
        <w:t>המציע רשום בישראל כדין.</w:t>
      </w:r>
    </w:p>
    <w:p w14:paraId="535660CB" w14:textId="77777777" w:rsidR="00990CB2" w:rsidRDefault="00990CB2" w:rsidP="00990CB2">
      <w:pPr>
        <w:pStyle w:val="40"/>
      </w:pPr>
      <w:r w:rsidRPr="00921418">
        <w:rPr>
          <w:rtl/>
        </w:rPr>
        <w:t>לא חלה על המציע חובת רישום בישראל, על פי דין. נימוק:</w:t>
      </w:r>
    </w:p>
    <w:p w14:paraId="33CC4043" w14:textId="77777777" w:rsidR="00990CB2" w:rsidRPr="00921418" w:rsidRDefault="00990CB2" w:rsidP="00990CB2">
      <w:pPr>
        <w:pStyle w:val="40"/>
        <w:numPr>
          <w:ilvl w:val="0"/>
          <w:numId w:val="0"/>
        </w:numPr>
        <w:ind w:left="2970"/>
        <w:rPr>
          <w:rtl/>
        </w:rPr>
      </w:pPr>
      <w:r w:rsidRPr="00921418">
        <w:rPr>
          <w:rFonts w:hint="cs"/>
          <w:rtl/>
        </w:rPr>
        <w:t>___________________________________________</w:t>
      </w:r>
    </w:p>
    <w:p w14:paraId="3DCA0F20" w14:textId="77777777" w:rsidR="00990CB2" w:rsidRPr="00921418" w:rsidRDefault="00990CB2" w:rsidP="00990CB2">
      <w:pPr>
        <w:pStyle w:val="3-"/>
        <w:rPr>
          <w:rtl/>
        </w:rPr>
      </w:pPr>
      <w:r w:rsidRPr="00921418">
        <w:rPr>
          <w:rFonts w:hint="cs"/>
          <w:rtl/>
        </w:rPr>
        <w:t>עמידה ב</w:t>
      </w:r>
      <w:r w:rsidRPr="00921418">
        <w:rPr>
          <w:rFonts w:hint="eastAsia"/>
          <w:rtl/>
        </w:rPr>
        <w:t>חוק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עסקאות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גופים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ציבוריים</w:t>
      </w:r>
      <w:r w:rsidRPr="00921418">
        <w:rPr>
          <w:rFonts w:hint="cs"/>
          <w:rtl/>
        </w:rPr>
        <w:t xml:space="preserve"> </w:t>
      </w:r>
      <w:r w:rsidRPr="00921418">
        <w:rPr>
          <w:rStyle w:val="4-Char"/>
          <w:rtl/>
        </w:rPr>
        <w:t xml:space="preserve">– </w:t>
      </w:r>
    </w:p>
    <w:p w14:paraId="0BB30EBA" w14:textId="77777777" w:rsidR="00990CB2" w:rsidRPr="008F058F" w:rsidRDefault="00990CB2" w:rsidP="00990CB2">
      <w:pPr>
        <w:pStyle w:val="4-0"/>
        <w:rPr>
          <w:b/>
          <w:bCs/>
          <w:rtl/>
        </w:rPr>
      </w:pPr>
      <w:r w:rsidRPr="008F058F">
        <w:rPr>
          <w:rFonts w:hint="cs"/>
          <w:rtl/>
        </w:rPr>
        <w:t xml:space="preserve">המציע </w:t>
      </w:r>
      <w:r w:rsidRPr="008F058F">
        <w:rPr>
          <w:rtl/>
        </w:rPr>
        <w:t>מנהל את פנקסי החשבונות והרשומות שעליו לנהל על פי פקודת מס הכנסה</w:t>
      </w:r>
      <w:r w:rsidRPr="008F058F">
        <w:rPr>
          <w:rFonts w:hint="cs"/>
          <w:rtl/>
        </w:rPr>
        <w:t xml:space="preserve"> [נוסח חדש]</w:t>
      </w:r>
      <w:r w:rsidRPr="008F058F">
        <w:rPr>
          <w:rtl/>
        </w:rPr>
        <w:t>, וחוק מס ערך מוסף, התשל"ו-1975 ("חוק מס ערך מוסף"), או שהוא פטור מלנהלם</w:t>
      </w:r>
      <w:r w:rsidRPr="008F058F">
        <w:rPr>
          <w:rFonts w:hint="cs"/>
          <w:rtl/>
        </w:rPr>
        <w:t>.</w:t>
      </w:r>
    </w:p>
    <w:p w14:paraId="6F48AFB6" w14:textId="77777777" w:rsidR="00990CB2" w:rsidRPr="008F058F" w:rsidRDefault="00990CB2" w:rsidP="00990CB2">
      <w:pPr>
        <w:pStyle w:val="4-0"/>
        <w:rPr>
          <w:b/>
          <w:bCs/>
          <w:rtl/>
        </w:rPr>
      </w:pPr>
      <w:r w:rsidRPr="008F058F">
        <w:rPr>
          <w:rFonts w:hint="cs"/>
          <w:rtl/>
        </w:rPr>
        <w:t xml:space="preserve">המציע </w:t>
      </w:r>
      <w:r w:rsidRPr="008F058F">
        <w:rPr>
          <w:rtl/>
        </w:rPr>
        <w:t>מדווח לפקיד השומה על הכנסותיו ומדווח למנהל על עסקאות שמוטל עליהן מס לפי חוק מס ער</w:t>
      </w:r>
      <w:r w:rsidRPr="008F058F">
        <w:rPr>
          <w:rFonts w:hint="cs"/>
          <w:rtl/>
        </w:rPr>
        <w:t>ך</w:t>
      </w:r>
      <w:r w:rsidRPr="008F058F">
        <w:rPr>
          <w:rtl/>
        </w:rPr>
        <w:t xml:space="preserve"> מוסף</w:t>
      </w:r>
      <w:r w:rsidRPr="008F058F">
        <w:rPr>
          <w:rFonts w:hint="cs"/>
          <w:rtl/>
        </w:rPr>
        <w:t>.</w:t>
      </w:r>
    </w:p>
    <w:p w14:paraId="5289D785" w14:textId="77777777" w:rsidR="00990CB2" w:rsidRPr="008F058F" w:rsidRDefault="00990CB2" w:rsidP="00990CB2">
      <w:pPr>
        <w:pStyle w:val="4-"/>
        <w:numPr>
          <w:ilvl w:val="0"/>
          <w:numId w:val="0"/>
        </w:numPr>
        <w:ind w:left="2160"/>
        <w:rPr>
          <w:b w:val="0"/>
          <w:bCs w:val="0"/>
          <w:rtl/>
        </w:rPr>
      </w:pPr>
    </w:p>
    <w:p w14:paraId="0D1DF3A5" w14:textId="77777777" w:rsidR="00990CB2" w:rsidRPr="008F058F" w:rsidRDefault="00990CB2" w:rsidP="00990CB2">
      <w:pPr>
        <w:pStyle w:val="4-"/>
        <w:numPr>
          <w:ilvl w:val="0"/>
          <w:numId w:val="0"/>
        </w:numPr>
        <w:ind w:left="2160"/>
        <w:rPr>
          <w:b w:val="0"/>
          <w:bCs w:val="0"/>
          <w:rtl/>
        </w:rPr>
      </w:pPr>
      <w:r w:rsidRPr="008F058F">
        <w:rPr>
          <w:rFonts w:hint="cs"/>
          <w:b w:val="0"/>
          <w:bCs w:val="0"/>
          <w:rtl/>
        </w:rPr>
        <w:t xml:space="preserve">לצורך הוכחת עמידה בתנאי סף זה על המציע לצרף אישור פקיד מורשה ולסמנו </w:t>
      </w:r>
      <w:r w:rsidRPr="008F058F">
        <w:rPr>
          <w:rFonts w:hint="eastAsia"/>
          <w:b w:val="0"/>
          <w:bCs w:val="0"/>
          <w:rtl/>
        </w:rPr>
        <w:t>כ</w:t>
      </w:r>
      <w:r w:rsidRPr="008F058F">
        <w:rPr>
          <w:rFonts w:hint="eastAsia"/>
          <w:rtl/>
        </w:rPr>
        <w:t>נספח</w:t>
      </w:r>
      <w:r w:rsidRPr="008F058F">
        <w:rPr>
          <w:rtl/>
        </w:rPr>
        <w:t xml:space="preserve"> </w:t>
      </w:r>
      <w:bookmarkStart w:id="56" w:name="nispach3_1"/>
      <w:r w:rsidRPr="008F058F">
        <w:rPr>
          <w:rFonts w:hint="cs"/>
          <w:rtl/>
        </w:rPr>
        <w:t>3</w:t>
      </w:r>
      <w:bookmarkEnd w:id="56"/>
      <w:r w:rsidRPr="008F058F">
        <w:rPr>
          <w:rtl/>
        </w:rPr>
        <w:t>.</w:t>
      </w:r>
    </w:p>
    <w:p w14:paraId="5118AAC0" w14:textId="77777777" w:rsidR="00990CB2" w:rsidRPr="00BD48A7" w:rsidRDefault="00990CB2" w:rsidP="00990CB2">
      <w:pPr>
        <w:pStyle w:val="4-0"/>
        <w:rPr>
          <w:b/>
          <w:bCs/>
          <w:rtl/>
        </w:rPr>
      </w:pPr>
      <w:r w:rsidRPr="00921418">
        <w:rPr>
          <w:rFonts w:hint="cs"/>
          <w:rtl/>
        </w:rPr>
        <w:t xml:space="preserve">היעדר הרשעות </w:t>
      </w:r>
      <w:r w:rsidRPr="00921418">
        <w:rPr>
          <w:rtl/>
        </w:rPr>
        <w:t>–</w:t>
      </w:r>
      <w:r w:rsidRPr="00921418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  <w:bookmarkStart w:id="57" w:name="hidden_SmiraOrNikayon"/>
      <w:r w:rsidRPr="008F058F">
        <w:rPr>
          <w:rFonts w:hint="eastAsia"/>
          <w:rtl/>
        </w:rPr>
        <w:t>המציע</w:t>
      </w:r>
      <w:r w:rsidRPr="008F058F">
        <w:rPr>
          <w:rtl/>
        </w:rPr>
        <w:t xml:space="preserve"> ו"בעל זיקה" אליו לא הורשעו ביותר משתי עבירות לפי חוק עובדים זרים התשנ"א - 1991 (להלן: "חוק עובדים זרים") וחוק שכר מינימום, התשמ"ז – 1987 (להלן: "חוק שכר מינימום") עד למועד </w:t>
      </w:r>
      <w:r w:rsidRPr="008F058F">
        <w:rPr>
          <w:rFonts w:hint="eastAsia"/>
          <w:rtl/>
        </w:rPr>
        <w:t>הגשת</w:t>
      </w:r>
      <w:r w:rsidRPr="008F058F">
        <w:rPr>
          <w:rtl/>
        </w:rPr>
        <w:t xml:space="preserve"> </w:t>
      </w:r>
      <w:r w:rsidRPr="008F058F">
        <w:rPr>
          <w:rFonts w:hint="eastAsia"/>
          <w:rtl/>
        </w:rPr>
        <w:t>ההצעה</w:t>
      </w:r>
      <w:r w:rsidRPr="008F058F">
        <w:rPr>
          <w:rtl/>
        </w:rPr>
        <w:t xml:space="preserve"> מטעם המציע במכרז, או שהורשעו כאמור אך כבר חלפה שנה אחת לפחות ממועד ההרשעה האחרונה ועד למועד </w:t>
      </w:r>
      <w:r w:rsidRPr="008F058F">
        <w:rPr>
          <w:rFonts w:hint="eastAsia"/>
          <w:rtl/>
        </w:rPr>
        <w:t>הגשת</w:t>
      </w:r>
      <w:r w:rsidRPr="008F058F">
        <w:rPr>
          <w:rtl/>
        </w:rPr>
        <w:t xml:space="preserve"> </w:t>
      </w:r>
      <w:r w:rsidRPr="008F058F">
        <w:rPr>
          <w:rFonts w:hint="eastAsia"/>
          <w:rtl/>
        </w:rPr>
        <w:t>ההצעה</w:t>
      </w:r>
      <w:r w:rsidRPr="008F058F">
        <w:rPr>
          <w:rtl/>
        </w:rPr>
        <w:t>.</w:t>
      </w:r>
      <w:r w:rsidRPr="00BD48A7">
        <w:rPr>
          <w:rFonts w:hint="cs"/>
          <w:b/>
          <w:bCs/>
          <w:rtl/>
        </w:rPr>
        <w:t xml:space="preserve"> </w:t>
      </w:r>
    </w:p>
    <w:p w14:paraId="3A5B6F3A" w14:textId="77777777" w:rsidR="00990CB2" w:rsidRPr="00BD48A7" w:rsidRDefault="00990CB2" w:rsidP="00990CB2">
      <w:pPr>
        <w:pStyle w:val="4-0"/>
        <w:rPr>
          <w:rtl/>
        </w:rPr>
      </w:pPr>
      <w:r w:rsidRPr="00BD48A7">
        <w:rPr>
          <w:rFonts w:hint="cs"/>
          <w:rtl/>
        </w:rPr>
        <w:t xml:space="preserve">לצורך הוכחת עמידה בתנאי סף זה, על המציע לצרף את התצהיר המפורט </w:t>
      </w:r>
      <w:r w:rsidRPr="00BD48A7">
        <w:rPr>
          <w:rFonts w:hint="eastAsia"/>
          <w:rtl/>
        </w:rPr>
        <w:t>בנספח</w:t>
      </w:r>
      <w:r>
        <w:rPr>
          <w:rFonts w:hint="cs"/>
          <w:rtl/>
        </w:rPr>
        <w:t xml:space="preserve"> 2</w:t>
      </w:r>
      <w:r w:rsidRPr="00BD48A7">
        <w:rPr>
          <w:rtl/>
        </w:rPr>
        <w:t>.</w:t>
      </w:r>
    </w:p>
    <w:bookmarkEnd w:id="57"/>
    <w:p w14:paraId="60C6D7FD" w14:textId="77777777" w:rsidR="00990CB2" w:rsidRPr="00BD48A7" w:rsidRDefault="00990CB2" w:rsidP="00990CB2">
      <w:pPr>
        <w:pStyle w:val="3-"/>
        <w:rPr>
          <w:b/>
          <w:bCs/>
        </w:rPr>
      </w:pPr>
      <w:r w:rsidRPr="008F058F">
        <w:rPr>
          <w:rFonts w:hint="cs"/>
          <w:rtl/>
        </w:rPr>
        <w:t>ייצוג הולם לאנשים עם מוגבלות</w:t>
      </w:r>
    </w:p>
    <w:p w14:paraId="4758EF88" w14:textId="77777777" w:rsidR="00990CB2" w:rsidRPr="008F058F" w:rsidRDefault="00990CB2" w:rsidP="00990CB2">
      <w:pPr>
        <w:pStyle w:val="4-0"/>
        <w:rPr>
          <w:b/>
          <w:bCs/>
          <w:rtl/>
        </w:rPr>
      </w:pPr>
      <w:r w:rsidRPr="008F058F">
        <w:rPr>
          <w:rFonts w:hint="cs"/>
          <w:rtl/>
        </w:rPr>
        <w:t xml:space="preserve"> (יש לסמן ב- </w:t>
      </w:r>
      <w:r w:rsidRPr="008F058F">
        <w:rPr>
          <w:rFonts w:hint="cs"/>
        </w:rPr>
        <w:t>X</w:t>
      </w:r>
      <w:r w:rsidRPr="008F058F">
        <w:rPr>
          <w:rFonts w:hint="cs"/>
          <w:rtl/>
        </w:rPr>
        <w:t xml:space="preserve"> את אחת מהאפשרויות) </w:t>
      </w:r>
      <w:r w:rsidRPr="008F058F">
        <w:rPr>
          <w:rtl/>
        </w:rPr>
        <w:t>–</w:t>
      </w:r>
    </w:p>
    <w:p w14:paraId="39EA2074" w14:textId="77777777" w:rsidR="00990CB2" w:rsidRPr="00921418" w:rsidRDefault="00990CB2" w:rsidP="00990CB2">
      <w:pPr>
        <w:pStyle w:val="50"/>
        <w:ind w:left="3177" w:hanging="426"/>
        <w:rPr>
          <w:rtl/>
        </w:rPr>
      </w:pPr>
      <w:r w:rsidRPr="00921418">
        <w:rPr>
          <w:rtl/>
        </w:rPr>
        <w:t>הוראות סעיף 9 לחוק שוויון זכויות לאנשים עם מוגבלות, התשנ"ח</w:t>
      </w:r>
      <w:r w:rsidRPr="00921418">
        <w:rPr>
          <w:rFonts w:hint="cs"/>
          <w:rtl/>
        </w:rPr>
        <w:t>-</w:t>
      </w:r>
      <w:r w:rsidRPr="00921418">
        <w:rPr>
          <w:rtl/>
        </w:rPr>
        <w:t xml:space="preserve">1998 </w:t>
      </w:r>
      <w:r w:rsidRPr="00921418">
        <w:rPr>
          <w:rFonts w:hint="cs"/>
          <w:b/>
          <w:bCs/>
          <w:rtl/>
        </w:rPr>
        <w:t>("חוק שוויון זכויות לאנשים עם מוגבלויות")</w:t>
      </w:r>
      <w:r w:rsidRPr="00921418">
        <w:rPr>
          <w:rFonts w:hint="cs"/>
          <w:rtl/>
        </w:rPr>
        <w:t xml:space="preserve"> אינן </w:t>
      </w:r>
      <w:r w:rsidRPr="00921418">
        <w:rPr>
          <w:rtl/>
        </w:rPr>
        <w:t>חלות על המציע.</w:t>
      </w:r>
    </w:p>
    <w:p w14:paraId="65EBD921" w14:textId="77777777" w:rsidR="00990CB2" w:rsidRPr="00921418" w:rsidRDefault="00990CB2" w:rsidP="00990CB2">
      <w:pPr>
        <w:pStyle w:val="50"/>
        <w:ind w:left="3177" w:hanging="426"/>
        <w:rPr>
          <w:rtl/>
        </w:rPr>
      </w:pPr>
      <w:r w:rsidRPr="00921418">
        <w:rPr>
          <w:rtl/>
        </w:rPr>
        <w:t xml:space="preserve">הוראות סעיף 9 לחוק שוויון זכויות לאנשים עם מוגבלות חלות על המציע והוא מקיים אותן. </w:t>
      </w:r>
    </w:p>
    <w:p w14:paraId="23F5C2C6" w14:textId="77777777" w:rsidR="00990CB2" w:rsidRPr="00921418" w:rsidRDefault="00990CB2" w:rsidP="00990CB2">
      <w:pPr>
        <w:pStyle w:val="4-0"/>
        <w:rPr>
          <w:rtl/>
        </w:rPr>
      </w:pPr>
      <w:r w:rsidRPr="00921418">
        <w:rPr>
          <w:rtl/>
        </w:rPr>
        <w:t>במקרה שהוראות סעיף 9 לחוק שוויון זכויות לאנשים עם מוגבלות חלות על המציע</w:t>
      </w:r>
      <w:r w:rsidRPr="00921418">
        <w:rPr>
          <w:rFonts w:hint="cs"/>
          <w:rtl/>
        </w:rPr>
        <w:t>,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יש</w:t>
      </w:r>
      <w:r w:rsidRPr="00921418">
        <w:rPr>
          <w:rtl/>
        </w:rPr>
        <w:t xml:space="preserve"> </w:t>
      </w:r>
      <w:r w:rsidRPr="00921418">
        <w:rPr>
          <w:rFonts w:hint="cs"/>
          <w:rtl/>
        </w:rPr>
        <w:t>לפרט את אופן עמידתו בדרישות החוק (</w:t>
      </w:r>
      <w:r w:rsidRPr="00921418">
        <w:rPr>
          <w:u w:val="single"/>
          <w:rtl/>
        </w:rPr>
        <w:t xml:space="preserve">יש לסמן ב- </w:t>
      </w:r>
      <w:r w:rsidRPr="00921418">
        <w:rPr>
          <w:u w:val="single"/>
        </w:rPr>
        <w:t>X</w:t>
      </w:r>
      <w:r w:rsidRPr="00921418">
        <w:rPr>
          <w:u w:val="single"/>
          <w:rtl/>
        </w:rPr>
        <w:t xml:space="preserve"> את אחת מהאפשרויו</w:t>
      </w:r>
      <w:r w:rsidRPr="00921418">
        <w:rPr>
          <w:rFonts w:hint="cs"/>
          <w:u w:val="single"/>
          <w:rtl/>
        </w:rPr>
        <w:t>ת):</w:t>
      </w:r>
    </w:p>
    <w:p w14:paraId="263DDC1B" w14:textId="77777777" w:rsidR="00990CB2" w:rsidRPr="00921418" w:rsidRDefault="00990CB2" w:rsidP="00990CB2">
      <w:pPr>
        <w:pStyle w:val="50"/>
        <w:ind w:left="3177" w:hanging="426"/>
        <w:rPr>
          <w:rtl/>
        </w:rPr>
      </w:pPr>
      <w:r w:rsidRPr="00921418">
        <w:rPr>
          <w:rtl/>
        </w:rPr>
        <w:t>המציע מעסיק פחות מ-100 עובדים.</w:t>
      </w:r>
      <w:r w:rsidRPr="00921418">
        <w:rPr>
          <w:rFonts w:hint="cs"/>
          <w:rtl/>
        </w:rPr>
        <w:t xml:space="preserve"> </w:t>
      </w:r>
    </w:p>
    <w:p w14:paraId="2E31B7CC" w14:textId="77777777" w:rsidR="00990CB2" w:rsidRPr="00921418" w:rsidRDefault="00990CB2" w:rsidP="00990CB2">
      <w:pPr>
        <w:pStyle w:val="50"/>
        <w:ind w:left="3177" w:hanging="426"/>
        <w:rPr>
          <w:rtl/>
        </w:rPr>
      </w:pPr>
      <w:r w:rsidRPr="00921418">
        <w:rPr>
          <w:rtl/>
        </w:rPr>
        <w:lastRenderedPageBreak/>
        <w:t>המציע מעסיק 100 עובדים או יותר.</w:t>
      </w:r>
    </w:p>
    <w:p w14:paraId="4464EB98" w14:textId="77777777" w:rsidR="00990CB2" w:rsidRPr="00921418" w:rsidRDefault="00990CB2" w:rsidP="00990CB2">
      <w:pPr>
        <w:pStyle w:val="4-0"/>
        <w:rPr>
          <w:rtl/>
        </w:rPr>
      </w:pPr>
      <w:r w:rsidRPr="00921418">
        <w:rPr>
          <w:rtl/>
        </w:rPr>
        <w:t xml:space="preserve">במקרה שהמציע מעסיק 100 עובדים או יותר </w:t>
      </w:r>
      <w:r w:rsidRPr="00921418">
        <w:rPr>
          <w:rFonts w:hint="cs"/>
          <w:u w:val="single"/>
          <w:rtl/>
        </w:rPr>
        <w:t xml:space="preserve">(יש לסמן ב- </w:t>
      </w:r>
      <w:r w:rsidRPr="00921418">
        <w:rPr>
          <w:rFonts w:hint="cs"/>
          <w:u w:val="single"/>
        </w:rPr>
        <w:t>X</w:t>
      </w:r>
      <w:r w:rsidRPr="00921418">
        <w:rPr>
          <w:rFonts w:hint="cs"/>
          <w:u w:val="single"/>
          <w:rtl/>
        </w:rPr>
        <w:t xml:space="preserve"> את אחת מהאפשרויות)</w:t>
      </w:r>
      <w:r w:rsidRPr="00921418">
        <w:rPr>
          <w:rtl/>
        </w:rPr>
        <w:t>:</w:t>
      </w:r>
    </w:p>
    <w:p w14:paraId="6EAF01EE" w14:textId="77777777" w:rsidR="00990CB2" w:rsidRPr="00921418" w:rsidRDefault="00990CB2" w:rsidP="00990CB2">
      <w:pPr>
        <w:pStyle w:val="50"/>
        <w:ind w:left="3177" w:hanging="426"/>
        <w:rPr>
          <w:rtl/>
        </w:rPr>
      </w:pPr>
      <w:r w:rsidRPr="00921418">
        <w:rPr>
          <w:rtl/>
        </w:rPr>
        <w:t xml:space="preserve">המציע מתחייב כי </w:t>
      </w:r>
      <w:r w:rsidRPr="00921418">
        <w:rPr>
          <w:rFonts w:hint="cs"/>
          <w:rtl/>
        </w:rPr>
        <w:t>אם</w:t>
      </w:r>
      <w:r w:rsidRPr="00921418">
        <w:rPr>
          <w:rtl/>
        </w:rPr>
        <w:t xml:space="preserve"> יזכה במכרז יפנה למנהל הכללי של משרד העבודה</w:t>
      </w:r>
      <w:r>
        <w:rPr>
          <w:rFonts w:hint="cs"/>
          <w:rtl/>
        </w:rPr>
        <w:t>,</w:t>
      </w:r>
      <w:r w:rsidRPr="00921418">
        <w:rPr>
          <w:rtl/>
        </w:rPr>
        <w:t xml:space="preserve"> הרווחה והשירותים החברתיים לשם</w:t>
      </w:r>
      <w:r w:rsidRPr="00921418">
        <w:t xml:space="preserve"> </w:t>
      </w:r>
      <w:r w:rsidRPr="00921418">
        <w:rPr>
          <w:rtl/>
        </w:rPr>
        <w:t>בחינת</w:t>
      </w:r>
      <w:r w:rsidRPr="00921418">
        <w:t xml:space="preserve"> </w:t>
      </w:r>
      <w:r w:rsidRPr="00921418">
        <w:rPr>
          <w:rtl/>
        </w:rPr>
        <w:t>יישום</w:t>
      </w:r>
      <w:r w:rsidRPr="00921418">
        <w:t xml:space="preserve"> </w:t>
      </w:r>
      <w:r w:rsidRPr="00921418">
        <w:rPr>
          <w:rtl/>
        </w:rPr>
        <w:t>חובותיו</w:t>
      </w:r>
      <w:r w:rsidRPr="00921418">
        <w:t xml:space="preserve"> </w:t>
      </w:r>
      <w:r w:rsidRPr="00921418">
        <w:rPr>
          <w:rtl/>
        </w:rPr>
        <w:t>לפי</w:t>
      </w:r>
      <w:r w:rsidRPr="00921418">
        <w:t xml:space="preserve"> </w:t>
      </w:r>
      <w:r w:rsidRPr="00921418">
        <w:rPr>
          <w:rtl/>
        </w:rPr>
        <w:t>סעיף</w:t>
      </w:r>
      <w:r w:rsidRPr="00921418">
        <w:t xml:space="preserve"> 9 </w:t>
      </w:r>
      <w:r w:rsidRPr="00921418">
        <w:rPr>
          <w:rtl/>
        </w:rPr>
        <w:t>לחוק שוויון</w:t>
      </w:r>
      <w:r w:rsidRPr="00921418">
        <w:t xml:space="preserve"> </w:t>
      </w:r>
      <w:r w:rsidRPr="00921418">
        <w:rPr>
          <w:rtl/>
        </w:rPr>
        <w:t>זכויות לאנשים עם מוגבלות, ובמקרה</w:t>
      </w:r>
      <w:r w:rsidRPr="00921418">
        <w:t xml:space="preserve"> </w:t>
      </w:r>
      <w:r w:rsidRPr="00921418">
        <w:rPr>
          <w:rtl/>
        </w:rPr>
        <w:t>הצורך</w:t>
      </w:r>
      <w:r w:rsidRPr="00921418">
        <w:t>–</w:t>
      </w:r>
      <w:r w:rsidRPr="00921418">
        <w:rPr>
          <w:rtl/>
        </w:rPr>
        <w:t xml:space="preserve"> לשם</w:t>
      </w:r>
      <w:r w:rsidRPr="00921418">
        <w:t xml:space="preserve"> </w:t>
      </w:r>
      <w:r w:rsidRPr="00921418">
        <w:rPr>
          <w:rtl/>
        </w:rPr>
        <w:t>קבלת הנחיות</w:t>
      </w:r>
      <w:r w:rsidRPr="00921418">
        <w:t xml:space="preserve"> </w:t>
      </w:r>
      <w:r w:rsidRPr="00921418">
        <w:rPr>
          <w:rtl/>
        </w:rPr>
        <w:t>בקשר</w:t>
      </w:r>
      <w:r w:rsidRPr="00921418">
        <w:t xml:space="preserve"> </w:t>
      </w:r>
      <w:r w:rsidRPr="00921418">
        <w:rPr>
          <w:rtl/>
        </w:rPr>
        <w:t>ליישומן</w:t>
      </w:r>
      <w:r w:rsidRPr="00921418">
        <w:t>.</w:t>
      </w:r>
    </w:p>
    <w:p w14:paraId="4AE9EDE3" w14:textId="77777777" w:rsidR="00990CB2" w:rsidRPr="00921418" w:rsidRDefault="00990CB2" w:rsidP="00990CB2">
      <w:pPr>
        <w:pStyle w:val="50"/>
        <w:ind w:left="3177" w:hanging="426"/>
        <w:rPr>
          <w:rtl/>
        </w:rPr>
      </w:pPr>
      <w:r w:rsidRPr="00921418">
        <w:rPr>
          <w:rtl/>
        </w:rPr>
        <w:t xml:space="preserve">המציע </w:t>
      </w:r>
      <w:r w:rsidRPr="00921418">
        <w:rPr>
          <w:rFonts w:hint="eastAsia"/>
          <w:rtl/>
        </w:rPr>
        <w:t>פנה</w:t>
      </w:r>
      <w:r w:rsidRPr="00921418">
        <w:rPr>
          <w:rtl/>
        </w:rPr>
        <w:t xml:space="preserve"> </w:t>
      </w:r>
      <w:r w:rsidRPr="00921418">
        <w:rPr>
          <w:rFonts w:hint="eastAsia"/>
          <w:rtl/>
        </w:rPr>
        <w:t>בעבר</w:t>
      </w:r>
      <w:r w:rsidRPr="00921418">
        <w:rPr>
          <w:rtl/>
        </w:rPr>
        <w:t xml:space="preserve"> למנהל הכללי של משרד העבודה</w:t>
      </w:r>
      <w:r>
        <w:rPr>
          <w:rFonts w:hint="cs"/>
          <w:rtl/>
        </w:rPr>
        <w:t>,</w:t>
      </w:r>
      <w:r w:rsidRPr="00921418">
        <w:rPr>
          <w:rtl/>
        </w:rPr>
        <w:t xml:space="preserve"> הרווחה והשירותים החברתיים לשם בחינת</w:t>
      </w:r>
      <w:r w:rsidRPr="00921418">
        <w:t xml:space="preserve"> </w:t>
      </w:r>
      <w:r w:rsidRPr="00921418">
        <w:rPr>
          <w:rtl/>
        </w:rPr>
        <w:t>יישום</w:t>
      </w:r>
      <w:r w:rsidRPr="00921418">
        <w:t xml:space="preserve"> </w:t>
      </w:r>
      <w:r w:rsidRPr="00921418">
        <w:rPr>
          <w:rtl/>
        </w:rPr>
        <w:t>חובותיו</w:t>
      </w:r>
      <w:r w:rsidRPr="00921418">
        <w:t xml:space="preserve"> </w:t>
      </w:r>
      <w:r w:rsidRPr="00921418">
        <w:rPr>
          <w:rtl/>
        </w:rPr>
        <w:t>לפי</w:t>
      </w:r>
      <w:r w:rsidRPr="00921418">
        <w:t xml:space="preserve"> </w:t>
      </w:r>
      <w:r w:rsidRPr="00921418">
        <w:rPr>
          <w:rtl/>
        </w:rPr>
        <w:t>סעיף</w:t>
      </w:r>
      <w:r w:rsidRPr="00921418">
        <w:t xml:space="preserve"> 9 </w:t>
      </w:r>
      <w:r w:rsidRPr="00921418">
        <w:rPr>
          <w:rtl/>
        </w:rPr>
        <w:t>לחוק שוויון</w:t>
      </w:r>
      <w:r w:rsidRPr="00921418">
        <w:t xml:space="preserve"> </w:t>
      </w:r>
      <w:r w:rsidRPr="00921418">
        <w:rPr>
          <w:rtl/>
        </w:rPr>
        <w:t>זכויות לאנשים עם מוגבלות, ואם קיבל הנחיות ליישום חובותיו פעל ליישומן.</w:t>
      </w:r>
    </w:p>
    <w:p w14:paraId="0B5802FF" w14:textId="77777777" w:rsidR="00990CB2" w:rsidRPr="00921418" w:rsidRDefault="00990CB2" w:rsidP="00990CB2">
      <w:pPr>
        <w:pStyle w:val="3-"/>
        <w:rPr>
          <w:rtl/>
        </w:rPr>
      </w:pPr>
      <w:r w:rsidRPr="00921418">
        <w:rPr>
          <w:rFonts w:hint="cs"/>
          <w:rtl/>
        </w:rPr>
        <w:t>המציע עומד בדרישות הרישוי והתקנים הנדרשים על פי דין לצורך ההתקשרות</w:t>
      </w:r>
      <w:r>
        <w:rPr>
          <w:rFonts w:hint="cs"/>
          <w:rtl/>
        </w:rPr>
        <w:t>.</w:t>
      </w:r>
    </w:p>
    <w:p w14:paraId="4A77A8D5" w14:textId="77777777" w:rsidR="00990CB2" w:rsidRPr="002A3E64" w:rsidRDefault="00990CB2" w:rsidP="00990CB2">
      <w:pPr>
        <w:pStyle w:val="2-"/>
        <w:rPr>
          <w:rtl/>
        </w:rPr>
      </w:pPr>
      <w:r>
        <w:rPr>
          <w:rFonts w:hint="cs"/>
          <w:rtl/>
        </w:rPr>
        <w:t>הסתמכות המציע על גורמים נוספים</w:t>
      </w:r>
      <w:r w:rsidRPr="002A3E64">
        <w:rPr>
          <w:rtl/>
        </w:rPr>
        <w:t>:</w:t>
      </w:r>
      <w:bookmarkEnd w:id="18"/>
      <w:bookmarkEnd w:id="19"/>
      <w:bookmarkEnd w:id="20"/>
      <w:bookmarkEnd w:id="21"/>
    </w:p>
    <w:p w14:paraId="6B94D60F" w14:textId="77777777" w:rsidR="00990CB2" w:rsidRDefault="00990CB2" w:rsidP="00990CB2">
      <w:pPr>
        <w:pStyle w:val="3-"/>
      </w:pPr>
      <w:r>
        <w:rPr>
          <w:rFonts w:hint="cs"/>
          <w:rtl/>
        </w:rPr>
        <w:t>לצורך הוכחת תנאי הסף המקצועיים ולצורך קביעת ציון האיכות, המציע נסמך על הגורמים הנוספים הבאים (</w:t>
      </w:r>
      <w:r w:rsidRPr="006C0FE8">
        <w:rPr>
          <w:rFonts w:hint="cs"/>
          <w:i/>
          <w:iCs/>
          <w:sz w:val="22"/>
          <w:szCs w:val="22"/>
          <w:rtl/>
        </w:rPr>
        <w:t>ככל</w:t>
      </w:r>
      <w:r>
        <w:rPr>
          <w:rFonts w:hint="cs"/>
          <w:i/>
          <w:iCs/>
          <w:sz w:val="22"/>
          <w:szCs w:val="22"/>
          <w:rtl/>
        </w:rPr>
        <w:t xml:space="preserve"> והמציע </w:t>
      </w:r>
      <w:r w:rsidRPr="006C0FE8">
        <w:rPr>
          <w:rFonts w:hint="cs"/>
          <w:i/>
          <w:iCs/>
          <w:sz w:val="22"/>
          <w:szCs w:val="22"/>
          <w:rtl/>
        </w:rPr>
        <w:t xml:space="preserve"> ואינו מסתמך לא נדרש למלא סעיף זה):</w:t>
      </w:r>
    </w:p>
    <w:p w14:paraId="47E4DFC1" w14:textId="77777777" w:rsidR="00990CB2" w:rsidRPr="00E1168E" w:rsidRDefault="00990CB2" w:rsidP="00990CB2">
      <w:pPr>
        <w:pStyle w:val="11"/>
        <w:numPr>
          <w:ilvl w:val="0"/>
          <w:numId w:val="7"/>
        </w:numPr>
        <w:spacing w:line="240" w:lineRule="auto"/>
        <w:ind w:left="2468" w:hanging="567"/>
        <w:contextualSpacing w:val="0"/>
      </w:pPr>
      <w:r w:rsidRPr="00E1168E">
        <w:rPr>
          <w:rtl/>
        </w:rPr>
        <w:t xml:space="preserve">ניסיון חברת _____ </w:t>
      </w:r>
      <w:proofErr w:type="spellStart"/>
      <w:r w:rsidRPr="00E1168E">
        <w:rPr>
          <w:rtl/>
        </w:rPr>
        <w:t>ח"פ</w:t>
      </w:r>
      <w:proofErr w:type="spellEnd"/>
      <w:r w:rsidRPr="00E1168E">
        <w:rPr>
          <w:rtl/>
        </w:rPr>
        <w:t xml:space="preserve"> ______ אשר מוזגה </w:t>
      </w:r>
      <w:r w:rsidRPr="00E1168E">
        <w:rPr>
          <w:rFonts w:hint="cs"/>
          <w:rtl/>
        </w:rPr>
        <w:t xml:space="preserve">במיזוג סטטוטורי </w:t>
      </w:r>
      <w:r w:rsidRPr="00E1168E">
        <w:rPr>
          <w:rtl/>
        </w:rPr>
        <w:t>למציע ב ______</w:t>
      </w:r>
      <w:r w:rsidRPr="00E1168E">
        <w:rPr>
          <w:rFonts w:hint="cs"/>
          <w:rtl/>
        </w:rPr>
        <w:t>(</w:t>
      </w:r>
      <w:r w:rsidRPr="00E1168E">
        <w:rPr>
          <w:rFonts w:hint="cs"/>
          <w:i/>
          <w:iCs/>
          <w:sz w:val="22"/>
          <w:szCs w:val="22"/>
          <w:rtl/>
        </w:rPr>
        <w:t>יש לרשום מועד</w:t>
      </w:r>
      <w:r w:rsidRPr="00E1168E">
        <w:rPr>
          <w:rFonts w:hint="cs"/>
          <w:rtl/>
        </w:rPr>
        <w:t>)</w:t>
      </w:r>
      <w:r>
        <w:rPr>
          <w:rFonts w:hint="cs"/>
          <w:rtl/>
        </w:rPr>
        <w:t xml:space="preserve">, ואשר </w:t>
      </w:r>
      <w:r w:rsidRPr="009D0B5D">
        <w:rPr>
          <w:rtl/>
        </w:rPr>
        <w:t>עסקה טרם הרכישה של אמצעי השליטה בה על ידי המציע) בשירותים הרלוונטיים לשירותים במכרז</w:t>
      </w:r>
      <w:r w:rsidRPr="00E1168E">
        <w:rPr>
          <w:rtl/>
        </w:rPr>
        <w:t xml:space="preserve">. </w:t>
      </w:r>
    </w:p>
    <w:p w14:paraId="3268D4F1" w14:textId="77777777" w:rsidR="00990CB2" w:rsidRPr="00E1168E" w:rsidRDefault="00990CB2" w:rsidP="00990CB2">
      <w:pPr>
        <w:pStyle w:val="11"/>
        <w:numPr>
          <w:ilvl w:val="0"/>
          <w:numId w:val="7"/>
        </w:numPr>
        <w:spacing w:line="240" w:lineRule="auto"/>
        <w:ind w:left="2468" w:hanging="567"/>
        <w:contextualSpacing w:val="0"/>
      </w:pPr>
      <w:r w:rsidRPr="00E1168E">
        <w:rPr>
          <w:rtl/>
        </w:rPr>
        <w:t xml:space="preserve">ניסיון חברת  ______ </w:t>
      </w:r>
      <w:proofErr w:type="spellStart"/>
      <w:r w:rsidRPr="00E1168E">
        <w:rPr>
          <w:rtl/>
        </w:rPr>
        <w:t>ח"פ</w:t>
      </w:r>
      <w:proofErr w:type="spellEnd"/>
      <w:r w:rsidRPr="00E1168E">
        <w:rPr>
          <w:rtl/>
        </w:rPr>
        <w:t xml:space="preserve"> _______ </w:t>
      </w:r>
      <w:r w:rsidRPr="00363F6F">
        <w:rPr>
          <w:rtl/>
        </w:rPr>
        <w:t>אשר המציע מחזיק ב</w:t>
      </w:r>
      <w:r w:rsidRPr="00363F6F">
        <w:rPr>
          <w:rFonts w:hint="cs"/>
          <w:rtl/>
        </w:rPr>
        <w:t>יותר מ</w:t>
      </w:r>
      <w:r w:rsidRPr="00363F6F">
        <w:rPr>
          <w:rtl/>
        </w:rPr>
        <w:t xml:space="preserve"> </w:t>
      </w:r>
      <w:r w:rsidRPr="00363F6F">
        <w:rPr>
          <w:rFonts w:hint="cs"/>
          <w:rtl/>
        </w:rPr>
        <w:t>50</w:t>
      </w:r>
      <w:r w:rsidRPr="00363F6F">
        <w:rPr>
          <w:rtl/>
        </w:rPr>
        <w:t>% מאמצעי השליטה בה</w:t>
      </w:r>
      <w:r w:rsidRPr="00363F6F">
        <w:rPr>
          <w:rFonts w:hint="cs"/>
          <w:b/>
          <w:bCs/>
          <w:rtl/>
        </w:rPr>
        <w:t>.</w:t>
      </w:r>
    </w:p>
    <w:p w14:paraId="7ABDF59E" w14:textId="77777777" w:rsidR="00990CB2" w:rsidRPr="00E1168E" w:rsidRDefault="00990CB2" w:rsidP="00990CB2">
      <w:pPr>
        <w:pStyle w:val="41"/>
        <w:numPr>
          <w:ilvl w:val="0"/>
          <w:numId w:val="0"/>
        </w:numPr>
        <w:ind w:left="2314" w:hanging="1073"/>
        <w:rPr>
          <w:rtl/>
        </w:rPr>
      </w:pPr>
      <w:r w:rsidRPr="00E1168E">
        <w:rPr>
          <w:rtl/>
        </w:rPr>
        <w:t>ההגדרות כמשמעותן בחוק החברות, התשנ"ט-1999.</w:t>
      </w:r>
    </w:p>
    <w:p w14:paraId="6484A6F5" w14:textId="77777777" w:rsidR="00990CB2" w:rsidRPr="00E1168E" w:rsidRDefault="00990CB2" w:rsidP="00990CB2">
      <w:pPr>
        <w:pStyle w:val="3-"/>
        <w:rPr>
          <w:rtl/>
        </w:rPr>
      </w:pPr>
      <w:r w:rsidRPr="00E1168E">
        <w:rPr>
          <w:rFonts w:hint="cs"/>
          <w:rtl/>
        </w:rPr>
        <w:t xml:space="preserve">מסמכים המאמתים את קשרי המציע עם הגורמים ה ונספים מצורפים </w:t>
      </w:r>
      <w:r w:rsidRPr="00363F6F">
        <w:rPr>
          <w:rFonts w:hint="cs"/>
          <w:rtl/>
        </w:rPr>
        <w:t xml:space="preserve">כנספח </w:t>
      </w:r>
      <w:r>
        <w:rPr>
          <w:rFonts w:hint="cs"/>
          <w:rtl/>
        </w:rPr>
        <w:t>4</w:t>
      </w:r>
      <w:r w:rsidRPr="00E1168E">
        <w:rPr>
          <w:rFonts w:hint="cs"/>
          <w:rtl/>
        </w:rPr>
        <w:t xml:space="preserve"> להצעה.</w:t>
      </w:r>
    </w:p>
    <w:p w14:paraId="5005E8E2" w14:textId="12BFC3AE" w:rsidR="00990CB2" w:rsidRDefault="00990CB2" w:rsidP="00990CB2">
      <w:pPr>
        <w:pStyle w:val="3-"/>
      </w:pPr>
      <w:r>
        <w:rPr>
          <w:rFonts w:hint="cs"/>
          <w:rtl/>
        </w:rPr>
        <w:t xml:space="preserve">בין המציע לגורמים הנוספים קיים הסכם, לפיו הגורם הנוסף </w:t>
      </w:r>
      <w:proofErr w:type="spellStart"/>
      <w:r>
        <w:rPr>
          <w:rFonts w:hint="cs"/>
          <w:rtl/>
        </w:rPr>
        <w:t>מחויי</w:t>
      </w:r>
      <w:proofErr w:type="spellEnd"/>
      <w:r>
        <w:rPr>
          <w:rFonts w:hint="cs"/>
          <w:rtl/>
        </w:rPr>
        <w:t xml:space="preserve"> לספק למציע ככל ויוכרז כזוכה במכרז, את השירותים במהלך תקופת ההתקשרות.</w:t>
      </w:r>
    </w:p>
    <w:p w14:paraId="0DC404D0" w14:textId="77777777" w:rsidR="00990CB2" w:rsidRPr="00E1168E" w:rsidRDefault="00990CB2" w:rsidP="00990CB2">
      <w:pPr>
        <w:pStyle w:val="3-"/>
      </w:pPr>
      <w:r w:rsidRPr="00E1168E">
        <w:rPr>
          <w:rtl/>
        </w:rPr>
        <w:t xml:space="preserve">לעניין ההצהרות המציע בתצהיר זה על נספחיו יקראו כל הגורמים </w:t>
      </w:r>
      <w:r>
        <w:rPr>
          <w:rFonts w:hint="cs"/>
          <w:rtl/>
        </w:rPr>
        <w:t xml:space="preserve">הנוספים </w:t>
      </w:r>
      <w:r w:rsidRPr="00E1168E">
        <w:rPr>
          <w:rtl/>
        </w:rPr>
        <w:t>לעיל יחד ולחוד "המציע".</w:t>
      </w:r>
    </w:p>
    <w:p w14:paraId="33F969D1" w14:textId="77777777" w:rsidR="00990CB2" w:rsidRPr="002A3E64" w:rsidRDefault="00990CB2" w:rsidP="00990CB2">
      <w:pPr>
        <w:pStyle w:val="2-"/>
        <w:rPr>
          <w:rtl/>
        </w:rPr>
      </w:pPr>
      <w:r>
        <w:rPr>
          <w:rFonts w:hint="cs"/>
          <w:rtl/>
        </w:rPr>
        <w:t>הוכחת העמידה ב</w:t>
      </w:r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</w:p>
    <w:p w14:paraId="025D50FE" w14:textId="4C6B61B0" w:rsidR="00990CB2" w:rsidRDefault="00990CB2" w:rsidP="00990CB2">
      <w:pPr>
        <w:pStyle w:val="3-"/>
      </w:pPr>
      <w:r>
        <w:rPr>
          <w:rFonts w:hint="cs"/>
          <w:rtl/>
        </w:rPr>
        <w:t xml:space="preserve">לצורך הוכחת תנאי הסף בסעיף 3.3.1.1 למכרז, ולצורך קביעת ניקוד האיכות בשורות 1-4  למדדי האיכות בסעיף 4.2.1. למכרז, המציע מהציר כי סיפק "שירותי "תחזוקת ציוד קצה מוכרים" (העונים על ההגדרה בסעיף 3.4 למכרז) </w:t>
      </w:r>
      <w:r>
        <w:rPr>
          <w:rFonts w:hint="cs"/>
          <w:rtl/>
        </w:rPr>
        <w:lastRenderedPageBreak/>
        <w:t>עבור 3 לקוחות לפחות, במהלך התקופה מ 1/1/2022 ועד מועד הגשת ההצעות למכרז  כמפורט להלן:</w:t>
      </w:r>
    </w:p>
    <w:tbl>
      <w:tblPr>
        <w:tblStyle w:val="ae"/>
        <w:bidiVisual/>
        <w:tblW w:w="0" w:type="auto"/>
        <w:tblInd w:w="-1508" w:type="dxa"/>
        <w:tblLook w:val="04A0" w:firstRow="1" w:lastRow="0" w:firstColumn="1" w:lastColumn="0" w:noHBand="0" w:noVBand="1"/>
      </w:tblPr>
      <w:tblGrid>
        <w:gridCol w:w="781"/>
        <w:gridCol w:w="781"/>
        <w:gridCol w:w="729"/>
        <w:gridCol w:w="870"/>
        <w:gridCol w:w="870"/>
        <w:gridCol w:w="806"/>
        <w:gridCol w:w="1516"/>
        <w:gridCol w:w="1082"/>
        <w:gridCol w:w="1416"/>
        <w:gridCol w:w="927"/>
      </w:tblGrid>
      <w:tr w:rsidR="00990CB2" w14:paraId="0197D74F" w14:textId="77777777" w:rsidTr="0009163F">
        <w:trPr>
          <w:tblHeader/>
        </w:trPr>
        <w:tc>
          <w:tcPr>
            <w:tcW w:w="1026" w:type="dxa"/>
            <w:shd w:val="clear" w:color="auto" w:fill="F2CEED" w:themeFill="accent5" w:themeFillTint="33"/>
          </w:tcPr>
          <w:p w14:paraId="50F8E07C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>שם הלקוח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76C8E870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>איש קשר אצל הלקוח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1489F70B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>טלפון של איש הקשר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0BD71945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 xml:space="preserve">תחילת מתן השירות 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55F12F5A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 xml:space="preserve">סיום מתן השירות 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20B26DE2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>כמות סניפים ללקוח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782E36F0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>סוגי הציוד הטכנולוגי עבורם ניתן השירות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1FFE8C1A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>כמות סוגי הציוד המצטברת אצל הלקוח עבורם ניתן השירות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03517F1E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tl/>
              </w:rPr>
              <w:t>תכולת השירות שניתן</w:t>
            </w:r>
          </w:p>
        </w:tc>
        <w:tc>
          <w:tcPr>
            <w:tcW w:w="0" w:type="auto"/>
            <w:shd w:val="clear" w:color="auto" w:fill="F2CEED" w:themeFill="accent5" w:themeFillTint="33"/>
          </w:tcPr>
          <w:p w14:paraId="688641D1" w14:textId="77777777" w:rsidR="00990CB2" w:rsidRPr="00154770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154770">
              <w:rPr>
                <w:rFonts w:hint="cs"/>
                <w:rtl/>
              </w:rPr>
              <w:t>השירות ניתן ברציפות 24 שעת יממה, 365 ימים בשנה</w:t>
            </w:r>
          </w:p>
        </w:tc>
      </w:tr>
      <w:tr w:rsidR="00990CB2" w14:paraId="240E572F" w14:textId="77777777" w:rsidTr="0009163F">
        <w:tc>
          <w:tcPr>
            <w:tcW w:w="1026" w:type="dxa"/>
            <w:shd w:val="clear" w:color="auto" w:fill="D1D1D1" w:themeFill="background2" w:themeFillShade="E6"/>
          </w:tcPr>
          <w:p w14:paraId="392B96CA" w14:textId="77777777" w:rsidR="00990CB2" w:rsidRPr="00A7003F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  <w:shd w:val="clear" w:color="auto" w:fill="D1D1D1" w:themeFill="background2" w:themeFillShade="E6"/>
          </w:tcPr>
          <w:p w14:paraId="584499DA" w14:textId="77777777" w:rsidR="00990CB2" w:rsidRPr="00A7003F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  <w:shd w:val="clear" w:color="auto" w:fill="D1D1D1" w:themeFill="background2" w:themeFillShade="E6"/>
          </w:tcPr>
          <w:p w14:paraId="5ACF16A9" w14:textId="77777777" w:rsidR="00990CB2" w:rsidRPr="00A7003F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  <w:shd w:val="clear" w:color="auto" w:fill="D1D1D1" w:themeFill="background2" w:themeFillShade="E6"/>
          </w:tcPr>
          <w:p w14:paraId="55A542C3" w14:textId="77777777" w:rsidR="00990CB2" w:rsidRPr="00A7003F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A7003F">
              <w:rPr>
                <w:rtl/>
              </w:rPr>
              <w:t>(חודש ושנה)</w:t>
            </w:r>
          </w:p>
        </w:tc>
        <w:tc>
          <w:tcPr>
            <w:tcW w:w="0" w:type="auto"/>
            <w:shd w:val="clear" w:color="auto" w:fill="D1D1D1" w:themeFill="background2" w:themeFillShade="E6"/>
          </w:tcPr>
          <w:p w14:paraId="3FFF05DC" w14:textId="77777777" w:rsidR="00990CB2" w:rsidRPr="00A7003F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A7003F">
              <w:rPr>
                <w:rtl/>
              </w:rPr>
              <w:t>(חודש ושנה)</w:t>
            </w:r>
          </w:p>
        </w:tc>
        <w:tc>
          <w:tcPr>
            <w:tcW w:w="0" w:type="auto"/>
            <w:shd w:val="clear" w:color="auto" w:fill="D1D1D1" w:themeFill="background2" w:themeFillShade="E6"/>
          </w:tcPr>
          <w:p w14:paraId="3590ACA7" w14:textId="77777777" w:rsidR="00990CB2" w:rsidRPr="00A7003F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A7003F">
              <w:rPr>
                <w:rtl/>
              </w:rPr>
              <w:t>לפחות 4</w:t>
            </w:r>
          </w:p>
        </w:tc>
        <w:tc>
          <w:tcPr>
            <w:tcW w:w="0" w:type="auto"/>
            <w:shd w:val="clear" w:color="auto" w:fill="D1D1D1" w:themeFill="background2" w:themeFillShade="E6"/>
          </w:tcPr>
          <w:p w14:paraId="0A3C5372" w14:textId="77777777" w:rsidR="00990CB2" w:rsidRPr="00A7003F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יש לציין לפחות 3, ציון סוגים נוספים ייחשב לקביעת ניקוד האיכות</w:t>
            </w:r>
          </w:p>
        </w:tc>
        <w:tc>
          <w:tcPr>
            <w:tcW w:w="0" w:type="auto"/>
            <w:shd w:val="clear" w:color="auto" w:fill="D1D1D1" w:themeFill="background2" w:themeFillShade="E6"/>
          </w:tcPr>
          <w:p w14:paraId="4759E88C" w14:textId="77777777" w:rsidR="00990CB2" w:rsidRPr="00A7003F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rPr>
                <w:rFonts w:eastAsiaTheme="minorHAnsi"/>
                <w:sz w:val="22"/>
                <w:szCs w:val="22"/>
                <w:rtl/>
              </w:rPr>
            </w:pPr>
            <w:r w:rsidRPr="00A7003F">
              <w:rPr>
                <w:rFonts w:eastAsiaTheme="minorHAnsi"/>
                <w:sz w:val="22"/>
                <w:szCs w:val="22"/>
                <w:rtl/>
              </w:rPr>
              <w:t>לציין כמות מצטברת  מכל הסוגים</w:t>
            </w:r>
          </w:p>
        </w:tc>
        <w:tc>
          <w:tcPr>
            <w:tcW w:w="0" w:type="auto"/>
            <w:shd w:val="clear" w:color="auto" w:fill="D1D1D1" w:themeFill="background2" w:themeFillShade="E6"/>
          </w:tcPr>
          <w:p w14:paraId="5F3B1C2C" w14:textId="77777777" w:rsidR="00990CB2" w:rsidRPr="00A7003F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Fonts w:eastAsiaTheme="minorHAnsi"/>
                <w:sz w:val="22"/>
                <w:szCs w:val="22"/>
                <w:rtl/>
              </w:rPr>
            </w:pPr>
          </w:p>
        </w:tc>
        <w:tc>
          <w:tcPr>
            <w:tcW w:w="0" w:type="auto"/>
            <w:shd w:val="clear" w:color="auto" w:fill="D1D1D1" w:themeFill="background2" w:themeFillShade="E6"/>
          </w:tcPr>
          <w:p w14:paraId="79B4B19A" w14:textId="77777777" w:rsidR="00990CB2" w:rsidRPr="00A7003F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כן / לא </w:t>
            </w:r>
          </w:p>
        </w:tc>
      </w:tr>
      <w:tr w:rsidR="00990CB2" w14:paraId="26A08E0B" w14:textId="77777777" w:rsidTr="0009163F">
        <w:tc>
          <w:tcPr>
            <w:tcW w:w="1026" w:type="dxa"/>
          </w:tcPr>
          <w:p w14:paraId="553371D3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31A29DFE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693FA28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35F0A50D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BF8B95D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3FEC163A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5F1D8935" w14:textId="77777777" w:rsidR="00990CB2" w:rsidRPr="003D21F7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ניידים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>.</w:t>
            </w:r>
          </w:p>
          <w:p w14:paraId="0B25A3CD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נייחים</w:t>
            </w:r>
          </w:p>
          <w:p w14:paraId="3E09B861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שרתים</w:t>
            </w:r>
          </w:p>
          <w:p w14:paraId="15F330F7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מסכים </w:t>
            </w:r>
          </w:p>
          <w:p w14:paraId="2DAA316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מתגי תקשורת</w:t>
            </w:r>
          </w:p>
          <w:p w14:paraId="7535DC5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נתבים</w:t>
            </w:r>
          </w:p>
          <w:p w14:paraId="2E52B79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מערכות תצוגה </w:t>
            </w:r>
          </w:p>
          <w:p w14:paraId="365B034A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שילטו אלקטרוני</w:t>
            </w:r>
          </w:p>
          <w:p w14:paraId="5C99EE05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סורקים</w:t>
            </w:r>
          </w:p>
          <w:p w14:paraId="184D223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מחלקתיות</w:t>
            </w:r>
          </w:p>
          <w:p w14:paraId="622751A1" w14:textId="77777777" w:rsidR="00990CB2" w:rsidRPr="00A7003F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אישיות</w:t>
            </w:r>
          </w:p>
          <w:p w14:paraId="197374AB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3B0867">
              <w:rPr>
                <w:rFonts w:eastAsiaTheme="minorHAnsi" w:hint="cs"/>
                <w:sz w:val="22"/>
                <w:szCs w:val="22"/>
                <w:rtl/>
              </w:rPr>
              <w:t>מדפסות מדבקות</w:t>
            </w:r>
          </w:p>
        </w:tc>
        <w:tc>
          <w:tcPr>
            <w:tcW w:w="0" w:type="auto"/>
          </w:tcPr>
          <w:p w14:paraId="7D4F7C2A" w14:textId="77777777" w:rsidR="00990CB2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tl/>
              </w:rPr>
            </w:pPr>
          </w:p>
        </w:tc>
        <w:tc>
          <w:tcPr>
            <w:tcW w:w="0" w:type="auto"/>
          </w:tcPr>
          <w:p w14:paraId="6D5B525D" w14:textId="77777777" w:rsidR="00990CB2" w:rsidRPr="003B0867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ניהול קריאות באמצעות מוקד </w:t>
            </w:r>
            <w:proofErr w:type="spellStart"/>
            <w:r>
              <w:rPr>
                <w:rFonts w:eastAsiaTheme="minorHAnsi" w:hint="cs"/>
                <w:sz w:val="22"/>
                <w:szCs w:val="22"/>
                <w:rtl/>
              </w:rPr>
              <w:t>מאוייש</w:t>
            </w:r>
            <w:proofErr w:type="spellEnd"/>
          </w:p>
          <w:p w14:paraId="6373A468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תמיכה טכנית</w:t>
            </w:r>
          </w:p>
          <w:p w14:paraId="667715E7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טיפול בתקלות</w:t>
            </w:r>
          </w:p>
          <w:p w14:paraId="01901CE2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אספקת חלקי חילוף</w:t>
            </w:r>
          </w:p>
        </w:tc>
        <w:tc>
          <w:tcPr>
            <w:tcW w:w="0" w:type="auto"/>
          </w:tcPr>
          <w:p w14:paraId="10B0B50A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כן</w:t>
            </w:r>
          </w:p>
          <w:p w14:paraId="661DF72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לא</w:t>
            </w:r>
          </w:p>
        </w:tc>
      </w:tr>
      <w:tr w:rsidR="00990CB2" w14:paraId="7CC08B1E" w14:textId="77777777" w:rsidTr="0009163F">
        <w:tc>
          <w:tcPr>
            <w:tcW w:w="1026" w:type="dxa"/>
          </w:tcPr>
          <w:p w14:paraId="7876148F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4FFA69C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3EA7A7D5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0DE6534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2EDD5907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7CAD32E9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1B871EE4" w14:textId="77777777" w:rsidR="00990CB2" w:rsidRPr="003D21F7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ניידים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>.</w:t>
            </w:r>
          </w:p>
          <w:p w14:paraId="29B8C940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נייחים</w:t>
            </w:r>
          </w:p>
          <w:p w14:paraId="310D6D79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שרתים</w:t>
            </w:r>
          </w:p>
          <w:p w14:paraId="6B2D90E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מסכים </w:t>
            </w:r>
          </w:p>
          <w:p w14:paraId="4E1CAE81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מתגי תקשורת</w:t>
            </w:r>
          </w:p>
          <w:p w14:paraId="3D5F7AE2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נתבים</w:t>
            </w:r>
          </w:p>
          <w:p w14:paraId="12F9F8C9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lastRenderedPageBreak/>
              <w:t xml:space="preserve">מערכות תצוגה </w:t>
            </w:r>
          </w:p>
          <w:p w14:paraId="1AC9F1D7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שילטו אלקטרוני</w:t>
            </w:r>
          </w:p>
          <w:p w14:paraId="504F8F22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סורקים</w:t>
            </w:r>
          </w:p>
          <w:p w14:paraId="1732F6E0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מחלקתיות</w:t>
            </w:r>
          </w:p>
          <w:p w14:paraId="1935BBF4" w14:textId="77777777" w:rsidR="00990CB2" w:rsidRPr="00DD444C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אישיות</w:t>
            </w:r>
          </w:p>
          <w:p w14:paraId="3D784B8B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3B0867">
              <w:rPr>
                <w:rFonts w:eastAsiaTheme="minorHAnsi" w:hint="cs"/>
                <w:sz w:val="22"/>
                <w:szCs w:val="22"/>
                <w:rtl/>
              </w:rPr>
              <w:t>מדפסות מדבקות</w:t>
            </w:r>
          </w:p>
        </w:tc>
        <w:tc>
          <w:tcPr>
            <w:tcW w:w="0" w:type="auto"/>
          </w:tcPr>
          <w:p w14:paraId="4AF6ED69" w14:textId="77777777" w:rsidR="00990CB2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tl/>
              </w:rPr>
            </w:pPr>
          </w:p>
        </w:tc>
        <w:tc>
          <w:tcPr>
            <w:tcW w:w="0" w:type="auto"/>
          </w:tcPr>
          <w:p w14:paraId="7DFEADC8" w14:textId="77777777" w:rsidR="00990CB2" w:rsidRPr="003B0867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ניהול קריאות באמצעות מוקד </w:t>
            </w:r>
            <w:proofErr w:type="spellStart"/>
            <w:r>
              <w:rPr>
                <w:rFonts w:eastAsiaTheme="minorHAnsi" w:hint="cs"/>
                <w:sz w:val="22"/>
                <w:szCs w:val="22"/>
                <w:rtl/>
              </w:rPr>
              <w:t>מאוייש</w:t>
            </w:r>
            <w:proofErr w:type="spellEnd"/>
          </w:p>
          <w:p w14:paraId="2E5DCD4A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תמיכה טכנית</w:t>
            </w:r>
          </w:p>
          <w:p w14:paraId="5F995EA1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טיפול בתקלות</w:t>
            </w:r>
          </w:p>
          <w:p w14:paraId="19D04306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  <w:r w:rsidRPr="00EE18C5">
              <w:rPr>
                <w:rFonts w:eastAsiaTheme="minorHAnsi" w:hint="cs"/>
                <w:rtl/>
              </w:rPr>
              <w:lastRenderedPageBreak/>
              <w:t>אספקת חלקי חילוף</w:t>
            </w:r>
          </w:p>
        </w:tc>
        <w:tc>
          <w:tcPr>
            <w:tcW w:w="0" w:type="auto"/>
          </w:tcPr>
          <w:p w14:paraId="65A7EC4F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lastRenderedPageBreak/>
              <w:t>כן</w:t>
            </w:r>
          </w:p>
          <w:p w14:paraId="76217633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לא</w:t>
            </w:r>
          </w:p>
        </w:tc>
      </w:tr>
      <w:tr w:rsidR="00990CB2" w14:paraId="45B7B05A" w14:textId="77777777" w:rsidTr="0009163F">
        <w:tc>
          <w:tcPr>
            <w:tcW w:w="1026" w:type="dxa"/>
          </w:tcPr>
          <w:p w14:paraId="01A60333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58D57466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0FDF41BA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02E94541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A12896F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42F315B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1854C38" w14:textId="77777777" w:rsidR="00990CB2" w:rsidRPr="003D21F7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ניידים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>.</w:t>
            </w:r>
          </w:p>
          <w:p w14:paraId="51C9EA37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נייחים</w:t>
            </w:r>
          </w:p>
          <w:p w14:paraId="4A2B3312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שרתים</w:t>
            </w:r>
          </w:p>
          <w:p w14:paraId="76531360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מסכים </w:t>
            </w:r>
          </w:p>
          <w:p w14:paraId="6C1B41E8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מתגי תקשורת</w:t>
            </w:r>
          </w:p>
          <w:p w14:paraId="6CBC612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נתבים</w:t>
            </w:r>
          </w:p>
          <w:p w14:paraId="11E92450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מערכות תצוגה </w:t>
            </w:r>
          </w:p>
          <w:p w14:paraId="3822DB9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שילטו אלקטרוני</w:t>
            </w:r>
          </w:p>
          <w:p w14:paraId="2C500BF9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סורקים</w:t>
            </w:r>
          </w:p>
          <w:p w14:paraId="15E8258D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מחלקתיות</w:t>
            </w:r>
          </w:p>
          <w:p w14:paraId="05F560C0" w14:textId="77777777" w:rsidR="00990CB2" w:rsidRPr="00986F3F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אישיות</w:t>
            </w:r>
          </w:p>
          <w:p w14:paraId="318D670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3B0867">
              <w:rPr>
                <w:rFonts w:eastAsiaTheme="minorHAnsi" w:hint="cs"/>
                <w:sz w:val="22"/>
                <w:szCs w:val="22"/>
                <w:rtl/>
              </w:rPr>
              <w:t>מדפסות מדבקות</w:t>
            </w:r>
          </w:p>
        </w:tc>
        <w:tc>
          <w:tcPr>
            <w:tcW w:w="0" w:type="auto"/>
          </w:tcPr>
          <w:p w14:paraId="18B5BFF3" w14:textId="77777777" w:rsidR="00990CB2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tl/>
              </w:rPr>
            </w:pPr>
          </w:p>
        </w:tc>
        <w:tc>
          <w:tcPr>
            <w:tcW w:w="0" w:type="auto"/>
          </w:tcPr>
          <w:p w14:paraId="0F91894C" w14:textId="77777777" w:rsidR="00990CB2" w:rsidRPr="003B0867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ניהול קריאות באמצעות מוקד </w:t>
            </w:r>
            <w:proofErr w:type="spellStart"/>
            <w:r>
              <w:rPr>
                <w:rFonts w:eastAsiaTheme="minorHAnsi" w:hint="cs"/>
                <w:sz w:val="22"/>
                <w:szCs w:val="22"/>
                <w:rtl/>
              </w:rPr>
              <w:t>מאוייש</w:t>
            </w:r>
            <w:proofErr w:type="spellEnd"/>
          </w:p>
          <w:p w14:paraId="5D4CEF0A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תמיכה טכנית</w:t>
            </w:r>
          </w:p>
          <w:p w14:paraId="6B7B48F1" w14:textId="77777777" w:rsidR="00990CB2" w:rsidRPr="00986F3F" w:rsidRDefault="00990CB2" w:rsidP="0009163F">
            <w:pPr>
              <w:pStyle w:val="50"/>
              <w:spacing w:before="0" w:after="0" w:line="240" w:lineRule="auto"/>
              <w:ind w:left="482" w:hanging="482"/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טיפול בתקלות</w:t>
            </w:r>
          </w:p>
          <w:p w14:paraId="73AA3E7B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אספקת חלקי חילוף</w:t>
            </w:r>
          </w:p>
        </w:tc>
        <w:tc>
          <w:tcPr>
            <w:tcW w:w="0" w:type="auto"/>
          </w:tcPr>
          <w:p w14:paraId="652BFB7A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כן</w:t>
            </w:r>
          </w:p>
          <w:p w14:paraId="635B6ED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לא</w:t>
            </w:r>
          </w:p>
        </w:tc>
      </w:tr>
      <w:tr w:rsidR="00990CB2" w14:paraId="7D45E659" w14:textId="77777777" w:rsidTr="0009163F">
        <w:tc>
          <w:tcPr>
            <w:tcW w:w="1026" w:type="dxa"/>
          </w:tcPr>
          <w:p w14:paraId="32F557C5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0934E9B3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DF6364B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798DB2E9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C15826A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7038FA64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54EABF05" w14:textId="77777777" w:rsidR="00990CB2" w:rsidRPr="003D21F7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ניידים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>.</w:t>
            </w:r>
          </w:p>
          <w:p w14:paraId="4CAF03D9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נייחים</w:t>
            </w:r>
          </w:p>
          <w:p w14:paraId="71337E49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שרתים</w:t>
            </w:r>
          </w:p>
          <w:p w14:paraId="5F80AA48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מסכים </w:t>
            </w:r>
          </w:p>
          <w:p w14:paraId="66117E6B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מתגי תקשורת</w:t>
            </w:r>
          </w:p>
          <w:p w14:paraId="482BCF2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נתבים</w:t>
            </w:r>
          </w:p>
          <w:p w14:paraId="53B6BD72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lastRenderedPageBreak/>
              <w:t xml:space="preserve">מערכות תצוגה </w:t>
            </w:r>
          </w:p>
          <w:p w14:paraId="248E93AF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שילטו אלקטרוני</w:t>
            </w:r>
          </w:p>
          <w:p w14:paraId="0CC46F2D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סורקים</w:t>
            </w:r>
          </w:p>
          <w:p w14:paraId="66E9D99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מחלקתיות</w:t>
            </w:r>
          </w:p>
          <w:p w14:paraId="344CE081" w14:textId="77777777" w:rsidR="00990CB2" w:rsidRPr="00986F3F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אישיות</w:t>
            </w:r>
          </w:p>
          <w:p w14:paraId="044D7142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3B0867">
              <w:rPr>
                <w:rFonts w:eastAsiaTheme="minorHAnsi" w:hint="cs"/>
                <w:sz w:val="22"/>
                <w:szCs w:val="22"/>
                <w:rtl/>
              </w:rPr>
              <w:t>מדפסות מדבקות</w:t>
            </w:r>
          </w:p>
        </w:tc>
        <w:tc>
          <w:tcPr>
            <w:tcW w:w="0" w:type="auto"/>
          </w:tcPr>
          <w:p w14:paraId="29FEB3E4" w14:textId="77777777" w:rsidR="00990CB2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tl/>
              </w:rPr>
            </w:pPr>
          </w:p>
        </w:tc>
        <w:tc>
          <w:tcPr>
            <w:tcW w:w="0" w:type="auto"/>
          </w:tcPr>
          <w:p w14:paraId="2B47ED2C" w14:textId="77777777" w:rsidR="00990CB2" w:rsidRPr="003B0867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ניהול קריאות באמצעות מוקד </w:t>
            </w:r>
            <w:proofErr w:type="spellStart"/>
            <w:r>
              <w:rPr>
                <w:rFonts w:eastAsiaTheme="minorHAnsi" w:hint="cs"/>
                <w:sz w:val="22"/>
                <w:szCs w:val="22"/>
                <w:rtl/>
              </w:rPr>
              <w:t>מאוייש</w:t>
            </w:r>
            <w:proofErr w:type="spellEnd"/>
          </w:p>
          <w:p w14:paraId="0162856F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תמיכה טכנית</w:t>
            </w:r>
          </w:p>
          <w:p w14:paraId="3BA59BA3" w14:textId="77777777" w:rsidR="00990CB2" w:rsidRPr="00986F3F" w:rsidRDefault="00990CB2" w:rsidP="0009163F">
            <w:pPr>
              <w:pStyle w:val="50"/>
              <w:spacing w:before="0" w:after="0" w:line="240" w:lineRule="auto"/>
              <w:ind w:left="482" w:hanging="482"/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טיפול בתקלות</w:t>
            </w:r>
          </w:p>
          <w:p w14:paraId="5B508B6A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lastRenderedPageBreak/>
              <w:t>אספקת חלקי חילוף</w:t>
            </w:r>
          </w:p>
        </w:tc>
        <w:tc>
          <w:tcPr>
            <w:tcW w:w="0" w:type="auto"/>
          </w:tcPr>
          <w:p w14:paraId="3C01469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lastRenderedPageBreak/>
              <w:t>כן</w:t>
            </w:r>
          </w:p>
          <w:p w14:paraId="17FDC39C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לא</w:t>
            </w:r>
          </w:p>
        </w:tc>
      </w:tr>
      <w:tr w:rsidR="00990CB2" w14:paraId="0BA766EE" w14:textId="77777777" w:rsidTr="0009163F">
        <w:tc>
          <w:tcPr>
            <w:tcW w:w="1026" w:type="dxa"/>
          </w:tcPr>
          <w:p w14:paraId="7DA2EAC0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E14C2DB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2D84362F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41F6ED5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04EBBF58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3183DE7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340BA3D5" w14:textId="77777777" w:rsidR="00990CB2" w:rsidRPr="003D21F7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ניידים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>.</w:t>
            </w:r>
          </w:p>
          <w:p w14:paraId="3D98DED9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נייחים</w:t>
            </w:r>
          </w:p>
          <w:p w14:paraId="2CA9F4B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שרתים</w:t>
            </w:r>
          </w:p>
          <w:p w14:paraId="0F1DC7B5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מסכים </w:t>
            </w:r>
          </w:p>
          <w:p w14:paraId="04831937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מתגי תקשורת</w:t>
            </w:r>
          </w:p>
          <w:p w14:paraId="346AF7C5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נתבים</w:t>
            </w:r>
          </w:p>
          <w:p w14:paraId="06B02187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מערכות תצוגה </w:t>
            </w:r>
          </w:p>
          <w:p w14:paraId="2E02ED2B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שילטו אלקטרוני</w:t>
            </w:r>
          </w:p>
          <w:p w14:paraId="41515C25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סורקים</w:t>
            </w:r>
          </w:p>
          <w:p w14:paraId="6948C2E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מחלקתיות</w:t>
            </w:r>
          </w:p>
          <w:p w14:paraId="2769A1A9" w14:textId="77777777" w:rsidR="00990CB2" w:rsidRPr="00986F3F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אישיות</w:t>
            </w:r>
          </w:p>
          <w:p w14:paraId="1A6B9B6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3B0867">
              <w:rPr>
                <w:rFonts w:eastAsiaTheme="minorHAnsi" w:hint="cs"/>
                <w:sz w:val="22"/>
                <w:szCs w:val="22"/>
                <w:rtl/>
              </w:rPr>
              <w:t>מדפסות מדבקות</w:t>
            </w:r>
          </w:p>
        </w:tc>
        <w:tc>
          <w:tcPr>
            <w:tcW w:w="0" w:type="auto"/>
          </w:tcPr>
          <w:p w14:paraId="2D356B14" w14:textId="77777777" w:rsidR="00990CB2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tl/>
              </w:rPr>
            </w:pPr>
          </w:p>
        </w:tc>
        <w:tc>
          <w:tcPr>
            <w:tcW w:w="0" w:type="auto"/>
          </w:tcPr>
          <w:p w14:paraId="75599BA1" w14:textId="77777777" w:rsidR="00990CB2" w:rsidRPr="003B0867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ניהול קריאות באמצעות מוקד </w:t>
            </w:r>
            <w:proofErr w:type="spellStart"/>
            <w:r>
              <w:rPr>
                <w:rFonts w:eastAsiaTheme="minorHAnsi" w:hint="cs"/>
                <w:sz w:val="22"/>
                <w:szCs w:val="22"/>
                <w:rtl/>
              </w:rPr>
              <w:t>מאוייש</w:t>
            </w:r>
            <w:proofErr w:type="spellEnd"/>
          </w:p>
          <w:p w14:paraId="09B466A1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תמיכה טכנית</w:t>
            </w:r>
          </w:p>
          <w:p w14:paraId="68D1DAC5" w14:textId="77777777" w:rsidR="00990CB2" w:rsidRPr="00072620" w:rsidRDefault="00990CB2" w:rsidP="0009163F">
            <w:pPr>
              <w:pStyle w:val="50"/>
              <w:spacing w:before="0" w:after="0" w:line="240" w:lineRule="auto"/>
              <w:ind w:left="482" w:hanging="482"/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טיפול בתקלות</w:t>
            </w:r>
          </w:p>
          <w:p w14:paraId="55C29ED1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אספקת חלקי חילוף</w:t>
            </w:r>
          </w:p>
        </w:tc>
        <w:tc>
          <w:tcPr>
            <w:tcW w:w="0" w:type="auto"/>
          </w:tcPr>
          <w:p w14:paraId="26539D4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כן</w:t>
            </w:r>
          </w:p>
          <w:p w14:paraId="70C689F5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לא</w:t>
            </w:r>
          </w:p>
        </w:tc>
      </w:tr>
      <w:tr w:rsidR="00990CB2" w14:paraId="30143F7B" w14:textId="77777777" w:rsidTr="0009163F">
        <w:tc>
          <w:tcPr>
            <w:tcW w:w="1026" w:type="dxa"/>
          </w:tcPr>
          <w:p w14:paraId="302473BB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01789A6A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0AC880F2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9076C60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3CD58783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6BC8CA5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A6C90E5" w14:textId="77777777" w:rsidR="00990CB2" w:rsidRPr="003D21F7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ניידים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>.</w:t>
            </w:r>
          </w:p>
          <w:p w14:paraId="61FFA42A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נייחים</w:t>
            </w:r>
          </w:p>
          <w:p w14:paraId="2749CC9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שרתים</w:t>
            </w:r>
          </w:p>
          <w:p w14:paraId="553A2421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מסכים </w:t>
            </w:r>
          </w:p>
          <w:p w14:paraId="3288E21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מתגי תקשורת</w:t>
            </w:r>
          </w:p>
          <w:p w14:paraId="4855D5CF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נתבים</w:t>
            </w:r>
          </w:p>
          <w:p w14:paraId="1FF8370D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lastRenderedPageBreak/>
              <w:t xml:space="preserve">מערכות תצוגה </w:t>
            </w:r>
          </w:p>
          <w:p w14:paraId="1064A0D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שילטו אלקטרוני</w:t>
            </w:r>
          </w:p>
          <w:p w14:paraId="7F7A93D8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סורקים</w:t>
            </w:r>
          </w:p>
          <w:p w14:paraId="1C86B377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מחלקתיות</w:t>
            </w:r>
          </w:p>
          <w:p w14:paraId="769FA894" w14:textId="77777777" w:rsidR="00990CB2" w:rsidRPr="00986F3F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מדפסות אישיות </w:t>
            </w:r>
          </w:p>
          <w:p w14:paraId="6613397D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3B0867">
              <w:rPr>
                <w:rFonts w:eastAsiaTheme="minorHAnsi" w:hint="cs"/>
                <w:sz w:val="22"/>
                <w:szCs w:val="22"/>
                <w:rtl/>
              </w:rPr>
              <w:t>מדפסות מדבקות</w:t>
            </w:r>
          </w:p>
        </w:tc>
        <w:tc>
          <w:tcPr>
            <w:tcW w:w="0" w:type="auto"/>
          </w:tcPr>
          <w:p w14:paraId="0A9156D7" w14:textId="77777777" w:rsidR="00990CB2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tl/>
              </w:rPr>
            </w:pPr>
          </w:p>
        </w:tc>
        <w:tc>
          <w:tcPr>
            <w:tcW w:w="0" w:type="auto"/>
          </w:tcPr>
          <w:p w14:paraId="04BD3533" w14:textId="77777777" w:rsidR="00990CB2" w:rsidRPr="003B0867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ניהול קריאות באמצעות מוקד </w:t>
            </w:r>
            <w:proofErr w:type="spellStart"/>
            <w:r>
              <w:rPr>
                <w:rFonts w:eastAsiaTheme="minorHAnsi" w:hint="cs"/>
                <w:sz w:val="22"/>
                <w:szCs w:val="22"/>
                <w:rtl/>
              </w:rPr>
              <w:t>מאוייש</w:t>
            </w:r>
            <w:proofErr w:type="spellEnd"/>
          </w:p>
          <w:p w14:paraId="69AE96C1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תמיכה טכנית</w:t>
            </w:r>
          </w:p>
          <w:p w14:paraId="69DA50EA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טיפול בתקלות</w:t>
            </w:r>
          </w:p>
          <w:p w14:paraId="775F02F0" w14:textId="77777777" w:rsidR="00990CB2" w:rsidRPr="00072620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lastRenderedPageBreak/>
              <w:t>אספקת חלקי חילוף</w:t>
            </w:r>
          </w:p>
        </w:tc>
        <w:tc>
          <w:tcPr>
            <w:tcW w:w="0" w:type="auto"/>
          </w:tcPr>
          <w:p w14:paraId="13009A8A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lastRenderedPageBreak/>
              <w:t>כן</w:t>
            </w:r>
          </w:p>
          <w:p w14:paraId="19356299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לא</w:t>
            </w:r>
          </w:p>
        </w:tc>
      </w:tr>
      <w:tr w:rsidR="00990CB2" w14:paraId="51629950" w14:textId="77777777" w:rsidTr="0009163F">
        <w:tc>
          <w:tcPr>
            <w:tcW w:w="1026" w:type="dxa"/>
          </w:tcPr>
          <w:p w14:paraId="13D4187E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ABC6633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38A996DB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5D0D31B7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5E39115F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E5C45D3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44EF8119" w14:textId="77777777" w:rsidR="00990CB2" w:rsidRPr="003D21F7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ניידים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>.</w:t>
            </w:r>
          </w:p>
          <w:p w14:paraId="333886E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נייחים</w:t>
            </w:r>
          </w:p>
          <w:p w14:paraId="1A9D330D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שרתים</w:t>
            </w:r>
          </w:p>
          <w:p w14:paraId="1BBC445B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מסכים </w:t>
            </w:r>
          </w:p>
          <w:p w14:paraId="2097073D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מתגי תקשורת</w:t>
            </w:r>
          </w:p>
          <w:p w14:paraId="5CFD8121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נתבים</w:t>
            </w:r>
          </w:p>
          <w:p w14:paraId="044FC441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מערכות תצוגה </w:t>
            </w:r>
          </w:p>
          <w:p w14:paraId="0328AF5C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שילטו אלקטרוני</w:t>
            </w:r>
          </w:p>
          <w:p w14:paraId="4ADC034F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סורקים</w:t>
            </w:r>
          </w:p>
          <w:p w14:paraId="7577D1F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מחלקתיות</w:t>
            </w:r>
          </w:p>
          <w:p w14:paraId="10BE6FD6" w14:textId="77777777" w:rsidR="00990CB2" w:rsidRPr="00986F3F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אישיות</w:t>
            </w:r>
          </w:p>
          <w:p w14:paraId="74D51152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3B0867">
              <w:rPr>
                <w:rFonts w:eastAsiaTheme="minorHAnsi" w:hint="cs"/>
                <w:sz w:val="22"/>
                <w:szCs w:val="22"/>
                <w:rtl/>
              </w:rPr>
              <w:t>מדפסות מדבקות</w:t>
            </w:r>
          </w:p>
        </w:tc>
        <w:tc>
          <w:tcPr>
            <w:tcW w:w="0" w:type="auto"/>
          </w:tcPr>
          <w:p w14:paraId="2D0679EA" w14:textId="77777777" w:rsidR="00990CB2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tl/>
              </w:rPr>
            </w:pPr>
          </w:p>
        </w:tc>
        <w:tc>
          <w:tcPr>
            <w:tcW w:w="0" w:type="auto"/>
          </w:tcPr>
          <w:p w14:paraId="6C7FDB0D" w14:textId="77777777" w:rsidR="00990CB2" w:rsidRPr="003B0867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ניהול קריאות באמצעות מוקד </w:t>
            </w:r>
            <w:proofErr w:type="spellStart"/>
            <w:r>
              <w:rPr>
                <w:rFonts w:eastAsiaTheme="minorHAnsi" w:hint="cs"/>
                <w:sz w:val="22"/>
                <w:szCs w:val="22"/>
                <w:rtl/>
              </w:rPr>
              <w:t>מאוייש</w:t>
            </w:r>
            <w:proofErr w:type="spellEnd"/>
          </w:p>
          <w:p w14:paraId="000361C9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תמיכה טכנית</w:t>
            </w:r>
          </w:p>
          <w:p w14:paraId="1CCB0A67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טיפול בתקלות</w:t>
            </w:r>
          </w:p>
          <w:p w14:paraId="345AD59B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אספקת חלקי חילוף</w:t>
            </w:r>
          </w:p>
          <w:p w14:paraId="1BC167DA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5B9CB6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כן</w:t>
            </w:r>
          </w:p>
          <w:p w14:paraId="23BE2A1E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לא</w:t>
            </w:r>
          </w:p>
        </w:tc>
      </w:tr>
      <w:tr w:rsidR="00990CB2" w14:paraId="65E9FBBD" w14:textId="77777777" w:rsidTr="0009163F">
        <w:tc>
          <w:tcPr>
            <w:tcW w:w="1026" w:type="dxa"/>
          </w:tcPr>
          <w:p w14:paraId="4EA078CA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7D46B858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1D1AF571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2E46B210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6929EAA0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081ADBAA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0969AC94" w14:textId="77777777" w:rsidR="00990CB2" w:rsidRPr="003D21F7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ניידים</w:t>
            </w:r>
            <w:r w:rsidRPr="003D21F7">
              <w:rPr>
                <w:rFonts w:eastAsiaTheme="minorHAnsi"/>
                <w:sz w:val="22"/>
                <w:szCs w:val="22"/>
                <w:rtl/>
              </w:rPr>
              <w:t>.</w:t>
            </w:r>
          </w:p>
          <w:p w14:paraId="360E5680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מחשבים נייחים</w:t>
            </w:r>
          </w:p>
          <w:p w14:paraId="5F1930D5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שרתים</w:t>
            </w:r>
          </w:p>
          <w:p w14:paraId="64734E64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מסכים </w:t>
            </w:r>
          </w:p>
          <w:p w14:paraId="36934B90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מתגי תקשורת</w:t>
            </w:r>
          </w:p>
          <w:p w14:paraId="4BC6A91B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נתבים</w:t>
            </w:r>
          </w:p>
          <w:p w14:paraId="1F5249D3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lastRenderedPageBreak/>
              <w:t xml:space="preserve">מערכות תצוגה </w:t>
            </w:r>
          </w:p>
          <w:p w14:paraId="32E6F56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שילטו אלקטרוני</w:t>
            </w:r>
          </w:p>
          <w:p w14:paraId="61612A69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סורקים</w:t>
            </w:r>
          </w:p>
          <w:p w14:paraId="67A4EE9C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מדפסות מחלקתיות</w:t>
            </w:r>
          </w:p>
          <w:p w14:paraId="3D62C92A" w14:textId="77777777" w:rsidR="00990CB2" w:rsidRPr="00986F3F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מדפסות אישיות </w:t>
            </w:r>
          </w:p>
          <w:p w14:paraId="11CC18B7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tl/>
              </w:rPr>
            </w:pPr>
            <w:r w:rsidRPr="003B0867">
              <w:rPr>
                <w:rFonts w:eastAsiaTheme="minorHAnsi" w:hint="cs"/>
                <w:sz w:val="22"/>
                <w:szCs w:val="22"/>
                <w:rtl/>
              </w:rPr>
              <w:t>מדפסות מדבקות</w:t>
            </w:r>
          </w:p>
        </w:tc>
        <w:tc>
          <w:tcPr>
            <w:tcW w:w="0" w:type="auto"/>
          </w:tcPr>
          <w:p w14:paraId="5DDCF0C2" w14:textId="77777777" w:rsidR="00990CB2" w:rsidRDefault="00990CB2" w:rsidP="0009163F">
            <w:pPr>
              <w:pStyle w:val="50"/>
              <w:numPr>
                <w:ilvl w:val="0"/>
                <w:numId w:val="0"/>
              </w:numPr>
              <w:spacing w:before="0" w:after="0" w:line="240" w:lineRule="auto"/>
              <w:ind w:left="482"/>
              <w:rPr>
                <w:rtl/>
              </w:rPr>
            </w:pPr>
          </w:p>
        </w:tc>
        <w:tc>
          <w:tcPr>
            <w:tcW w:w="0" w:type="auto"/>
          </w:tcPr>
          <w:p w14:paraId="000D18E0" w14:textId="77777777" w:rsidR="00990CB2" w:rsidRPr="003B0867" w:rsidRDefault="00990CB2" w:rsidP="0009163F">
            <w:pPr>
              <w:pStyle w:val="50"/>
              <w:spacing w:before="0" w:after="0" w:line="240" w:lineRule="auto"/>
              <w:ind w:left="482" w:hanging="482"/>
            </w:pPr>
            <w:r>
              <w:rPr>
                <w:rFonts w:eastAsiaTheme="minorHAnsi" w:hint="cs"/>
                <w:sz w:val="22"/>
                <w:szCs w:val="22"/>
                <w:rtl/>
              </w:rPr>
              <w:t xml:space="preserve">ניהול קריאות באמצעות מוקד </w:t>
            </w:r>
            <w:proofErr w:type="spellStart"/>
            <w:r>
              <w:rPr>
                <w:rFonts w:eastAsiaTheme="minorHAnsi" w:hint="cs"/>
                <w:sz w:val="22"/>
                <w:szCs w:val="22"/>
                <w:rtl/>
              </w:rPr>
              <w:t>מאוייש</w:t>
            </w:r>
            <w:proofErr w:type="spellEnd"/>
          </w:p>
          <w:p w14:paraId="117FE70D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תמיכה טכנית</w:t>
            </w:r>
          </w:p>
          <w:p w14:paraId="72CF8E80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t>טיפול בתקלות</w:t>
            </w:r>
          </w:p>
          <w:p w14:paraId="1F9AB583" w14:textId="77777777" w:rsidR="00990CB2" w:rsidRPr="00EE18C5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 w:rsidRPr="00EE18C5">
              <w:rPr>
                <w:rFonts w:eastAsiaTheme="minorHAnsi" w:hint="cs"/>
                <w:sz w:val="22"/>
                <w:szCs w:val="22"/>
                <w:rtl/>
              </w:rPr>
              <w:lastRenderedPageBreak/>
              <w:t>אספקת חלקי חילוף</w:t>
            </w:r>
          </w:p>
          <w:p w14:paraId="0D323158" w14:textId="77777777" w:rsidR="00990CB2" w:rsidRDefault="00990CB2" w:rsidP="0009163F">
            <w:pPr>
              <w:pStyle w:val="3-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0" w:type="auto"/>
          </w:tcPr>
          <w:p w14:paraId="599BACC6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lastRenderedPageBreak/>
              <w:t>כן</w:t>
            </w:r>
          </w:p>
          <w:p w14:paraId="443FFD6C" w14:textId="77777777" w:rsidR="00990CB2" w:rsidRDefault="00990CB2" w:rsidP="0009163F">
            <w:pPr>
              <w:pStyle w:val="50"/>
              <w:spacing w:before="0" w:after="0" w:line="240" w:lineRule="auto"/>
              <w:ind w:left="482" w:hanging="482"/>
              <w:rPr>
                <w:rFonts w:eastAsiaTheme="minorHAnsi"/>
                <w:sz w:val="22"/>
                <w:szCs w:val="22"/>
                <w:rtl/>
              </w:rPr>
            </w:pPr>
            <w:r>
              <w:rPr>
                <w:rFonts w:eastAsiaTheme="minorHAnsi" w:hint="cs"/>
                <w:sz w:val="22"/>
                <w:szCs w:val="22"/>
                <w:rtl/>
              </w:rPr>
              <w:t>לא</w:t>
            </w:r>
          </w:p>
        </w:tc>
      </w:tr>
    </w:tbl>
    <w:p w14:paraId="5C6B63E4" w14:textId="77777777" w:rsidR="00990CB2" w:rsidRDefault="00990CB2" w:rsidP="00990CB2">
      <w:pPr>
        <w:pStyle w:val="3-"/>
        <w:numPr>
          <w:ilvl w:val="0"/>
          <w:numId w:val="0"/>
        </w:numPr>
        <w:ind w:left="1800"/>
        <w:rPr>
          <w:rtl/>
        </w:rPr>
      </w:pPr>
      <w:r>
        <w:rPr>
          <w:rFonts w:hint="cs"/>
          <w:rtl/>
        </w:rPr>
        <w:t xml:space="preserve">  </w:t>
      </w:r>
    </w:p>
    <w:p w14:paraId="1EE400B1" w14:textId="77777777" w:rsidR="00990CB2" w:rsidRDefault="00990CB2" w:rsidP="00990CB2">
      <w:pPr>
        <w:pStyle w:val="3-"/>
        <w:rPr>
          <w:rtl/>
        </w:rPr>
      </w:pPr>
      <w:r>
        <w:rPr>
          <w:rFonts w:hint="cs"/>
          <w:rtl/>
        </w:rPr>
        <w:t>לצורך הוכחת תנאי הסף בסעיף 3.3.1.2 למכרז, ולצורך קביעת ניקוד האיכות בשורה 5  למדדי האיכות בסעיף 4.2.1. למכרז</w:t>
      </w:r>
      <w:r w:rsidRPr="00DC3FDB">
        <w:rPr>
          <w:rFonts w:hint="eastAsia"/>
          <w:rtl/>
        </w:rPr>
        <w:t xml:space="preserve"> המציע</w:t>
      </w:r>
      <w:r w:rsidRPr="00DC3FDB">
        <w:rPr>
          <w:rtl/>
        </w:rPr>
        <w:t xml:space="preserve"> </w:t>
      </w:r>
      <w:r>
        <w:rPr>
          <w:rFonts w:hint="cs"/>
          <w:rtl/>
        </w:rPr>
        <w:t xml:space="preserve">מצהיר </w:t>
      </w:r>
      <w:r>
        <w:rPr>
          <w:rtl/>
        </w:rPr>
        <w:t xml:space="preserve">מעסיק לפחות </w:t>
      </w:r>
      <w:r>
        <w:rPr>
          <w:rFonts w:hint="cs"/>
          <w:rtl/>
        </w:rPr>
        <w:t>____ (</w:t>
      </w:r>
      <w:r w:rsidRPr="008F058F">
        <w:rPr>
          <w:rFonts w:hint="cs"/>
          <w:rtl/>
        </w:rPr>
        <w:t>להשלים</w:t>
      </w:r>
      <w:r>
        <w:rPr>
          <w:rFonts w:hint="cs"/>
          <w:rtl/>
        </w:rPr>
        <w:t xml:space="preserve">) </w:t>
      </w:r>
      <w:r>
        <w:rPr>
          <w:rtl/>
        </w:rPr>
        <w:t>טכנאים</w:t>
      </w:r>
      <w:r>
        <w:rPr>
          <w:rFonts w:hint="cs"/>
          <w:rtl/>
        </w:rPr>
        <w:t xml:space="preserve"> (כמוגדר בסעיף 3.4 למכרז), בעלי ניסיון של שנה אחת לפחות כל אחד, בתחזוקת אחד או יותר מסוגי הציוד הטכנולוגי המפורטים 10.3.1 לעיל, וזאת </w:t>
      </w:r>
      <w:r>
        <w:rPr>
          <w:rtl/>
        </w:rPr>
        <w:t>ב</w:t>
      </w:r>
      <w:r>
        <w:rPr>
          <w:rFonts w:hint="cs"/>
          <w:rtl/>
        </w:rPr>
        <w:t>"</w:t>
      </w:r>
      <w:r>
        <w:rPr>
          <w:rtl/>
        </w:rPr>
        <w:t>העסקה ישירה</w:t>
      </w:r>
      <w:r>
        <w:rPr>
          <w:rFonts w:hint="cs"/>
          <w:rtl/>
        </w:rPr>
        <w:t>" (כמוגדר בסעיף 3.4 למכרז),</w:t>
      </w:r>
      <w:r>
        <w:rPr>
          <w:rtl/>
        </w:rPr>
        <w:t xml:space="preserve"> במהלך של לפחות 6 החודשים שקדמו להגשת ההצעות במכרז.</w:t>
      </w:r>
    </w:p>
    <w:bookmarkEnd w:id="22"/>
    <w:p w14:paraId="2BFB3821" w14:textId="77777777" w:rsidR="00990CB2" w:rsidRDefault="00990CB2" w:rsidP="00990CB2">
      <w:pPr>
        <w:pStyle w:val="3-"/>
        <w:rPr>
          <w:rtl/>
        </w:rPr>
      </w:pPr>
      <w:r>
        <w:rPr>
          <w:rFonts w:hint="cs"/>
          <w:rtl/>
        </w:rPr>
        <w:t>לצורך הוכחת תנאי הסף בסעיף 3.3.1.3 למכרז</w:t>
      </w:r>
      <w:r>
        <w:rPr>
          <w:rtl/>
        </w:rPr>
        <w:t xml:space="preserve"> </w:t>
      </w:r>
      <w:r>
        <w:rPr>
          <w:rFonts w:hint="cs"/>
          <w:rtl/>
        </w:rPr>
        <w:t xml:space="preserve">המציע מצהיר כי לו </w:t>
      </w:r>
      <w:r>
        <w:rPr>
          <w:rtl/>
        </w:rPr>
        <w:t xml:space="preserve">מחזור </w:t>
      </w:r>
      <w:r>
        <w:rPr>
          <w:rFonts w:hint="cs"/>
          <w:rtl/>
        </w:rPr>
        <w:t>הכנסות שנתי מ</w:t>
      </w:r>
      <w:r>
        <w:rPr>
          <w:rtl/>
        </w:rPr>
        <w:t>מתן שירותי "תחזוקת ציוד טכנולוגי מוכר"</w:t>
      </w:r>
      <w:r>
        <w:rPr>
          <w:rFonts w:hint="cs"/>
          <w:rtl/>
        </w:rPr>
        <w:t xml:space="preserve"> (כמוגדר בסעיף 3.4 למכרז) כמפורט להלן (יש לפרט לפחות 3 שנים </w:t>
      </w:r>
      <w:r>
        <w:rPr>
          <w:rtl/>
        </w:rPr>
        <w:t>מבין השנים 2021-2025</w:t>
      </w:r>
      <w:r>
        <w:rPr>
          <w:rFonts w:hint="cs"/>
          <w:rtl/>
        </w:rPr>
        <w:t>, ולצרף אישור רו"ח תואם, המצורף כנספח 5):</w:t>
      </w:r>
      <w:r>
        <w:rPr>
          <w:rtl/>
        </w:rPr>
        <w:t xml:space="preserve"> </w:t>
      </w:r>
    </w:p>
    <w:tbl>
      <w:tblPr>
        <w:tblStyle w:val="ae"/>
        <w:bidiVisual/>
        <w:tblW w:w="0" w:type="auto"/>
        <w:tblInd w:w="1736" w:type="dxa"/>
        <w:tblLook w:val="04A0" w:firstRow="1" w:lastRow="0" w:firstColumn="1" w:lastColumn="0" w:noHBand="0" w:noVBand="1"/>
      </w:tblPr>
      <w:tblGrid>
        <w:gridCol w:w="2738"/>
        <w:gridCol w:w="3740"/>
      </w:tblGrid>
      <w:tr w:rsidR="00990CB2" w14:paraId="4F3B090B" w14:textId="77777777" w:rsidTr="00990CB2">
        <w:tc>
          <w:tcPr>
            <w:tcW w:w="2738" w:type="dxa"/>
          </w:tcPr>
          <w:p w14:paraId="5FA51BCF" w14:textId="77777777" w:rsidR="00990CB2" w:rsidRPr="00735931" w:rsidRDefault="00990CB2" w:rsidP="0009163F">
            <w:pPr>
              <w:pStyle w:val="12"/>
              <w:ind w:left="0"/>
              <w:rPr>
                <w:rtl/>
              </w:rPr>
            </w:pPr>
            <w:r w:rsidRPr="00735931">
              <w:rPr>
                <w:rtl/>
              </w:rPr>
              <w:t>שנה</w:t>
            </w:r>
          </w:p>
        </w:tc>
        <w:tc>
          <w:tcPr>
            <w:tcW w:w="3740" w:type="dxa"/>
          </w:tcPr>
          <w:p w14:paraId="5C28BB86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  <w:r w:rsidRPr="00735931">
              <w:rPr>
                <w:rtl/>
              </w:rPr>
              <w:t xml:space="preserve">מחזור הכנסות </w:t>
            </w:r>
            <w:r>
              <w:rPr>
                <w:rFonts w:hint="cs"/>
                <w:rtl/>
              </w:rPr>
              <w:t xml:space="preserve">שנתי </w:t>
            </w:r>
            <w:r w:rsidRPr="00735931">
              <w:rPr>
                <w:rtl/>
              </w:rPr>
              <w:t>מתן שירותי "תחזוקת ציוד טכנולוגי מוכר</w:t>
            </w:r>
            <w:r>
              <w:rPr>
                <w:rFonts w:hint="cs"/>
                <w:rtl/>
              </w:rPr>
              <w:t>"</w:t>
            </w:r>
          </w:p>
          <w:p w14:paraId="21AEF007" w14:textId="77777777" w:rsidR="00990CB2" w:rsidRPr="00735931" w:rsidRDefault="00990CB2" w:rsidP="0009163F">
            <w:pPr>
              <w:pStyle w:val="12"/>
              <w:ind w:left="0"/>
              <w:rPr>
                <w:rtl/>
              </w:rPr>
            </w:pPr>
            <w:r w:rsidRPr="00735931">
              <w:rPr>
                <w:rtl/>
              </w:rPr>
              <w:t xml:space="preserve"> (בש"ח לפני מע"מ)</w:t>
            </w:r>
          </w:p>
        </w:tc>
      </w:tr>
      <w:tr w:rsidR="00990CB2" w14:paraId="4B87776C" w14:textId="77777777" w:rsidTr="00990CB2">
        <w:tc>
          <w:tcPr>
            <w:tcW w:w="2738" w:type="dxa"/>
          </w:tcPr>
          <w:p w14:paraId="26D6D64C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  <w:r>
              <w:rPr>
                <w:rFonts w:hint="cs"/>
                <w:rtl/>
              </w:rPr>
              <w:t>2021</w:t>
            </w:r>
          </w:p>
        </w:tc>
        <w:tc>
          <w:tcPr>
            <w:tcW w:w="3740" w:type="dxa"/>
          </w:tcPr>
          <w:p w14:paraId="1AE7D949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</w:p>
        </w:tc>
      </w:tr>
      <w:tr w:rsidR="00990CB2" w14:paraId="0F443C53" w14:textId="77777777" w:rsidTr="00990CB2">
        <w:tc>
          <w:tcPr>
            <w:tcW w:w="2738" w:type="dxa"/>
          </w:tcPr>
          <w:p w14:paraId="26FD4307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  <w:r>
              <w:rPr>
                <w:rFonts w:hint="cs"/>
                <w:rtl/>
              </w:rPr>
              <w:t>2022</w:t>
            </w:r>
          </w:p>
        </w:tc>
        <w:tc>
          <w:tcPr>
            <w:tcW w:w="3740" w:type="dxa"/>
          </w:tcPr>
          <w:p w14:paraId="5D012062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</w:p>
        </w:tc>
      </w:tr>
      <w:tr w:rsidR="00990CB2" w14:paraId="162445E8" w14:textId="77777777" w:rsidTr="00990CB2">
        <w:tc>
          <w:tcPr>
            <w:tcW w:w="2738" w:type="dxa"/>
          </w:tcPr>
          <w:p w14:paraId="47CB0522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  <w:r>
              <w:rPr>
                <w:rFonts w:hint="cs"/>
                <w:rtl/>
              </w:rPr>
              <w:t>2023</w:t>
            </w:r>
          </w:p>
        </w:tc>
        <w:tc>
          <w:tcPr>
            <w:tcW w:w="3740" w:type="dxa"/>
          </w:tcPr>
          <w:p w14:paraId="5290C00B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</w:p>
        </w:tc>
      </w:tr>
      <w:tr w:rsidR="00990CB2" w14:paraId="47490B34" w14:textId="77777777" w:rsidTr="00990CB2">
        <w:tc>
          <w:tcPr>
            <w:tcW w:w="2738" w:type="dxa"/>
          </w:tcPr>
          <w:p w14:paraId="089A9BF1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  <w:r>
              <w:rPr>
                <w:rFonts w:hint="cs"/>
                <w:rtl/>
              </w:rPr>
              <w:t>2024</w:t>
            </w:r>
          </w:p>
        </w:tc>
        <w:tc>
          <w:tcPr>
            <w:tcW w:w="3740" w:type="dxa"/>
          </w:tcPr>
          <w:p w14:paraId="2E5D2B0B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</w:p>
        </w:tc>
      </w:tr>
      <w:tr w:rsidR="00990CB2" w14:paraId="6CF9F0A7" w14:textId="77777777" w:rsidTr="00990CB2">
        <w:tc>
          <w:tcPr>
            <w:tcW w:w="2738" w:type="dxa"/>
          </w:tcPr>
          <w:p w14:paraId="583FAB4C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  <w:r>
              <w:rPr>
                <w:rFonts w:hint="cs"/>
                <w:rtl/>
              </w:rPr>
              <w:t>2025</w:t>
            </w:r>
          </w:p>
        </w:tc>
        <w:tc>
          <w:tcPr>
            <w:tcW w:w="3740" w:type="dxa"/>
          </w:tcPr>
          <w:p w14:paraId="1D9B618C" w14:textId="77777777" w:rsidR="00990CB2" w:rsidRDefault="00990CB2" w:rsidP="0009163F">
            <w:pPr>
              <w:pStyle w:val="12"/>
              <w:ind w:left="0"/>
              <w:rPr>
                <w:rtl/>
              </w:rPr>
            </w:pPr>
          </w:p>
        </w:tc>
      </w:tr>
    </w:tbl>
    <w:p w14:paraId="4B922ABB" w14:textId="77777777" w:rsidR="00990CB2" w:rsidRDefault="00990CB2" w:rsidP="00990CB2">
      <w:pPr>
        <w:pStyle w:val="12"/>
        <w:rPr>
          <w:rFonts w:hint="cs"/>
          <w:rtl/>
        </w:rPr>
      </w:pPr>
    </w:p>
    <w:p w14:paraId="417E2FB6" w14:textId="77777777" w:rsidR="00990CB2" w:rsidRPr="00F37555" w:rsidRDefault="00990CB2" w:rsidP="00990CB2">
      <w:pPr>
        <w:pStyle w:val="12"/>
        <w:rPr>
          <w:rtl/>
        </w:rPr>
      </w:pPr>
    </w:p>
    <w:p w14:paraId="20F9228D" w14:textId="77777777" w:rsidR="00990CB2" w:rsidRPr="00EC0034" w:rsidRDefault="00990CB2" w:rsidP="00990CB2">
      <w:pPr>
        <w:pStyle w:val="14"/>
        <w:rPr>
          <w:rtl/>
        </w:rPr>
      </w:pPr>
      <w:bookmarkStart w:id="58" w:name="_Toc32477908"/>
      <w:bookmarkStart w:id="59" w:name="_Toc43400631"/>
      <w:bookmarkStart w:id="60" w:name="_Toc44931942"/>
      <w:bookmarkStart w:id="61" w:name="_Toc44932029"/>
      <w:bookmarkStart w:id="62" w:name="_Toc53331350"/>
      <w:bookmarkStart w:id="63" w:name="_Toc173823728"/>
      <w:bookmarkStart w:id="64" w:name="_Toc173825536"/>
      <w:bookmarkStart w:id="65" w:name="_Toc225845603"/>
      <w:bookmarkStart w:id="66" w:name="show_isMarkivIchut_4"/>
      <w:r w:rsidRPr="00EC0034">
        <w:rPr>
          <w:rFonts w:hint="cs"/>
          <w:rtl/>
        </w:rPr>
        <w:t>איכות ההצעה</w:t>
      </w:r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10AF2F00" w14:textId="77777777" w:rsidR="00990CB2" w:rsidRDefault="00990CB2" w:rsidP="00990CB2">
      <w:pPr>
        <w:pStyle w:val="2-0"/>
        <w:rPr>
          <w:rtl/>
        </w:rPr>
      </w:pPr>
      <w:r w:rsidRPr="0048523A">
        <w:rPr>
          <w:rFonts w:hint="cs"/>
          <w:rtl/>
        </w:rPr>
        <w:t>בחלק זה של ההצעה יפרט המציע את הפרטים הנדרשים לצורך הערכת איכות ההצעה</w:t>
      </w:r>
      <w:r>
        <w:rPr>
          <w:rFonts w:hint="cs"/>
          <w:rtl/>
        </w:rPr>
        <w:t>, בהתאם למדדי האיכות שפורטו בסעיף 4.2.1 ב</w:t>
      </w:r>
      <w:r w:rsidRPr="00D8320C">
        <w:rPr>
          <w:rFonts w:hint="cs"/>
          <w:bCs/>
          <w:rtl/>
        </w:rPr>
        <w:t>פרק א'</w:t>
      </w:r>
      <w:r>
        <w:rPr>
          <w:rFonts w:hint="cs"/>
          <w:rtl/>
        </w:rPr>
        <w:t xml:space="preserve"> למסמכי המכרז.</w:t>
      </w:r>
    </w:p>
    <w:bookmarkEnd w:id="66"/>
    <w:p w14:paraId="2BAADA2F" w14:textId="77777777" w:rsidR="00990CB2" w:rsidRDefault="00990CB2" w:rsidP="00990CB2">
      <w:pPr>
        <w:pStyle w:val="3-"/>
      </w:pPr>
      <w:r w:rsidRPr="00921418">
        <w:rPr>
          <w:rFonts w:hint="cs"/>
          <w:rtl/>
        </w:rPr>
        <w:t>לקביעת ניקוד האיכות בשור</w:t>
      </w:r>
      <w:r>
        <w:rPr>
          <w:rFonts w:hint="cs"/>
          <w:rtl/>
        </w:rPr>
        <w:t xml:space="preserve">ות 1-4 </w:t>
      </w:r>
      <w:r w:rsidRPr="00921418">
        <w:rPr>
          <w:rFonts w:hint="cs"/>
          <w:rtl/>
        </w:rPr>
        <w:t xml:space="preserve">בטבלת אמות המידה </w:t>
      </w:r>
      <w:r>
        <w:rPr>
          <w:rFonts w:hint="cs"/>
          <w:rtl/>
        </w:rPr>
        <w:t xml:space="preserve">כאמור </w:t>
      </w:r>
      <w:r>
        <w:rPr>
          <w:rtl/>
        </w:rPr>
        <w:t>–</w:t>
      </w:r>
      <w:r>
        <w:rPr>
          <w:rFonts w:hint="cs"/>
          <w:rtl/>
        </w:rPr>
        <w:t xml:space="preserve"> אין צורך לפרט מידע. הניקוד ייקבע לפי המידע בסעיף 10.3.1 לעיל.</w:t>
      </w:r>
    </w:p>
    <w:p w14:paraId="548105FB" w14:textId="77777777" w:rsidR="00990CB2" w:rsidRDefault="00990CB2" w:rsidP="00990CB2">
      <w:pPr>
        <w:pStyle w:val="3-"/>
      </w:pPr>
      <w:r w:rsidRPr="00921418">
        <w:rPr>
          <w:rFonts w:hint="cs"/>
          <w:rtl/>
        </w:rPr>
        <w:t>לקביעת ניקוד האיכות בשור</w:t>
      </w:r>
      <w:r>
        <w:rPr>
          <w:rFonts w:hint="cs"/>
          <w:rtl/>
        </w:rPr>
        <w:t xml:space="preserve">ה 5  </w:t>
      </w:r>
      <w:r w:rsidRPr="00921418">
        <w:rPr>
          <w:rFonts w:hint="cs"/>
          <w:rtl/>
        </w:rPr>
        <w:t xml:space="preserve">בטבלת אמות המידה </w:t>
      </w:r>
      <w:r>
        <w:rPr>
          <w:rFonts w:hint="cs"/>
          <w:rtl/>
        </w:rPr>
        <w:t xml:space="preserve">כאמור </w:t>
      </w:r>
      <w:r>
        <w:rPr>
          <w:rtl/>
        </w:rPr>
        <w:t>–</w:t>
      </w:r>
      <w:r>
        <w:rPr>
          <w:rFonts w:hint="cs"/>
          <w:rtl/>
        </w:rPr>
        <w:t xml:space="preserve"> אין צורך לפרט מידע. הניקוד ייקבע לפי המידע בסעיף 10.3.2 לעיל.</w:t>
      </w:r>
    </w:p>
    <w:p w14:paraId="74CF3DE8" w14:textId="77777777" w:rsidR="00990CB2" w:rsidRDefault="00990CB2" w:rsidP="00990CB2">
      <w:pPr>
        <w:pStyle w:val="3-"/>
      </w:pPr>
      <w:r w:rsidRPr="00921418">
        <w:rPr>
          <w:rFonts w:hint="cs"/>
          <w:rtl/>
        </w:rPr>
        <w:t>לקביעת ניקוד האיכות בשור</w:t>
      </w:r>
      <w:r>
        <w:rPr>
          <w:rFonts w:hint="cs"/>
          <w:rtl/>
        </w:rPr>
        <w:t xml:space="preserve">ות 6-7  </w:t>
      </w:r>
      <w:r w:rsidRPr="00921418">
        <w:rPr>
          <w:rFonts w:hint="cs"/>
          <w:rtl/>
        </w:rPr>
        <w:t xml:space="preserve">בטבלת אמות המידה </w:t>
      </w:r>
      <w:r>
        <w:rPr>
          <w:rFonts w:hint="cs"/>
          <w:rtl/>
        </w:rPr>
        <w:t xml:space="preserve">כאמור </w:t>
      </w:r>
      <w:r>
        <w:rPr>
          <w:rtl/>
        </w:rPr>
        <w:t>–</w:t>
      </w:r>
      <w:r>
        <w:rPr>
          <w:rFonts w:hint="cs"/>
          <w:rtl/>
        </w:rPr>
        <w:t xml:space="preserve"> אין צורך לפרט מידע. הניקוד ייקבע לפי הנחיות סעיפים 4.4.1.3 ו 4.4.1.4 למכרז.</w:t>
      </w:r>
    </w:p>
    <w:p w14:paraId="4D86D14F" w14:textId="77777777" w:rsidR="00990CB2" w:rsidRDefault="00990CB2" w:rsidP="00990CB2">
      <w:pPr>
        <w:pStyle w:val="3-"/>
        <w:numPr>
          <w:ilvl w:val="0"/>
          <w:numId w:val="0"/>
        </w:numPr>
        <w:ind w:left="1494"/>
      </w:pPr>
    </w:p>
    <w:p w14:paraId="4818B06C" w14:textId="77777777" w:rsidR="00990CB2" w:rsidRPr="002A3E64" w:rsidRDefault="00990CB2" w:rsidP="00990CB2">
      <w:pPr>
        <w:pStyle w:val="2-"/>
        <w:rPr>
          <w:rtl/>
        </w:rPr>
      </w:pPr>
      <w:r w:rsidRPr="002A3E64">
        <w:rPr>
          <w:rFonts w:hint="eastAsia"/>
          <w:rtl/>
        </w:rPr>
        <w:t>כשירות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להתמודדות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</w:p>
    <w:p w14:paraId="7634E836" w14:textId="77777777" w:rsidR="00990CB2" w:rsidRPr="00BA3488" w:rsidRDefault="00990CB2" w:rsidP="00990CB2">
      <w:pPr>
        <w:pStyle w:val="3-"/>
        <w:rPr>
          <w:rtl/>
        </w:rPr>
      </w:pPr>
      <w:bookmarkStart w:id="67" w:name="_Toc53331352"/>
      <w:r w:rsidRPr="002A3E64">
        <w:rPr>
          <w:rFonts w:hint="eastAsia"/>
          <w:rtl/>
        </w:rPr>
        <w:t>המציע</w:t>
      </w:r>
      <w:r w:rsidRPr="002A3E64">
        <w:rPr>
          <w:rtl/>
        </w:rPr>
        <w:t xml:space="preserve"> קרא בעיון רב את מסמכי המכרז על כל פרקיו, נספחיו, תנאיו וחלקיו, לרבות כל ההבהרות שפורסמו על ידי ה</w:t>
      </w:r>
      <w:r>
        <w:rPr>
          <w:rtl/>
        </w:rPr>
        <w:t>חטיבה</w:t>
      </w:r>
      <w:r>
        <w:rPr>
          <w:rFonts w:hint="cs"/>
          <w:rtl/>
        </w:rPr>
        <w:t xml:space="preserve"> ולרבות תנאי ההתקשרות עם הספק הזוכה</w:t>
      </w:r>
      <w:r w:rsidRPr="002A3E64">
        <w:rPr>
          <w:rtl/>
        </w:rPr>
        <w:t xml:space="preserve">, </w:t>
      </w:r>
      <w:r w:rsidRPr="002A3E64">
        <w:rPr>
          <w:rFonts w:hint="eastAsia"/>
          <w:rtl/>
        </w:rPr>
        <w:t>הוא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הבין</w:t>
      </w:r>
      <w:r w:rsidRPr="002A3E64">
        <w:rPr>
          <w:rtl/>
        </w:rPr>
        <w:t xml:space="preserve"> את כל האמור בהם, </w:t>
      </w:r>
      <w:r w:rsidRPr="002A3E64">
        <w:rPr>
          <w:rFonts w:hint="eastAsia"/>
          <w:rtl/>
        </w:rPr>
        <w:t>ומסכים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להם</w:t>
      </w:r>
      <w:r w:rsidRPr="002A3E64">
        <w:rPr>
          <w:rtl/>
        </w:rPr>
        <w:t>.</w:t>
      </w:r>
      <w:bookmarkEnd w:id="67"/>
    </w:p>
    <w:p w14:paraId="66BD5CAC" w14:textId="77777777" w:rsidR="00990CB2" w:rsidRPr="00BA3488" w:rsidRDefault="00990CB2" w:rsidP="00990CB2">
      <w:pPr>
        <w:pStyle w:val="3-"/>
        <w:rPr>
          <w:rtl/>
        </w:rPr>
      </w:pPr>
      <w:bookmarkStart w:id="68" w:name="_Toc53331354"/>
      <w:r w:rsidRPr="002A3E64">
        <w:rPr>
          <w:rtl/>
        </w:rPr>
        <w:t>המציע אינו מצוי בהליכי פשיטת רגל או פירוק ולא מתנהלות נגד המציע תביעות מהותיות, שעלול</w:t>
      </w:r>
      <w:r>
        <w:rPr>
          <w:rFonts w:hint="cs"/>
          <w:rtl/>
        </w:rPr>
        <w:t>ות</w:t>
      </w:r>
      <w:r w:rsidRPr="002A3E64">
        <w:rPr>
          <w:rtl/>
        </w:rPr>
        <w:t xml:space="preserve"> לפגוע בתפקודו </w:t>
      </w:r>
      <w:r>
        <w:rPr>
          <w:rFonts w:hint="cs"/>
          <w:rtl/>
        </w:rPr>
        <w:t>אם</w:t>
      </w:r>
      <w:r w:rsidRPr="002A3E64">
        <w:rPr>
          <w:rtl/>
        </w:rPr>
        <w:t xml:space="preserve"> יזכה במכרז.</w:t>
      </w:r>
      <w:bookmarkEnd w:id="68"/>
    </w:p>
    <w:p w14:paraId="09991279" w14:textId="77777777" w:rsidR="00990CB2" w:rsidRPr="00BA3488" w:rsidRDefault="00990CB2" w:rsidP="00990CB2">
      <w:pPr>
        <w:pStyle w:val="3-"/>
        <w:rPr>
          <w:rtl/>
        </w:rPr>
      </w:pPr>
      <w:bookmarkStart w:id="69" w:name="_Toc53331355"/>
      <w:r w:rsidRPr="002A3E64">
        <w:rPr>
          <w:rtl/>
        </w:rPr>
        <w:t>אין מניעה לפי כל דין להשתתפות המציע במכרז.</w:t>
      </w:r>
      <w:bookmarkEnd w:id="69"/>
    </w:p>
    <w:p w14:paraId="50665338" w14:textId="77777777" w:rsidR="00990CB2" w:rsidRDefault="00990CB2" w:rsidP="00990CB2">
      <w:pPr>
        <w:pStyle w:val="3-"/>
        <w:rPr>
          <w:rtl/>
        </w:rPr>
      </w:pPr>
      <w:bookmarkStart w:id="70" w:name="_Toc53331356"/>
      <w:r w:rsidRPr="002A3E64">
        <w:rPr>
          <w:rtl/>
        </w:rPr>
        <w:t>אין ב</w:t>
      </w:r>
      <w:r w:rsidRPr="002A3E64">
        <w:rPr>
          <w:rFonts w:hint="eastAsia"/>
          <w:rtl/>
        </w:rPr>
        <w:t>הגשת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הצעה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</w:t>
      </w:r>
      <w:r w:rsidRPr="002A3E64">
        <w:rPr>
          <w:rtl/>
        </w:rPr>
        <w:t xml:space="preserve">ביצוע </w:t>
      </w:r>
      <w:r w:rsidRPr="002A3E64">
        <w:rPr>
          <w:rFonts w:hint="eastAsia"/>
          <w:rtl/>
        </w:rPr>
        <w:t>ההתקשרות</w:t>
      </w:r>
      <w:r w:rsidRPr="002A3E64">
        <w:rPr>
          <w:rtl/>
        </w:rPr>
        <w:t xml:space="preserve"> נושא המכרז, על ידי המציע, </w:t>
      </w:r>
      <w:r w:rsidRPr="002A3E64">
        <w:rPr>
          <w:rFonts w:hint="eastAsia"/>
          <w:rtl/>
        </w:rPr>
        <w:t>כ</w:t>
      </w:r>
      <w:r w:rsidRPr="002A3E64">
        <w:rPr>
          <w:rtl/>
        </w:rPr>
        <w:t xml:space="preserve">די ליצור ניגוד עניינים, בין במישרין ובין בעקיפין, בין המציע </w:t>
      </w:r>
      <w:r w:rsidRPr="002A3E64">
        <w:rPr>
          <w:rFonts w:hint="eastAsia"/>
          <w:rtl/>
        </w:rPr>
        <w:t>ל</w:t>
      </w:r>
      <w:r>
        <w:rPr>
          <w:rtl/>
        </w:rPr>
        <w:t>חטיבה</w:t>
      </w:r>
      <w:r w:rsidRPr="002A3E64">
        <w:rPr>
          <w:rtl/>
        </w:rPr>
        <w:t>.</w:t>
      </w:r>
      <w:bookmarkEnd w:id="70"/>
    </w:p>
    <w:p w14:paraId="00936C15" w14:textId="77777777" w:rsidR="00990CB2" w:rsidRDefault="00990CB2" w:rsidP="00990CB2">
      <w:pPr>
        <w:pStyle w:val="3-"/>
        <w:rPr>
          <w:rtl/>
        </w:rPr>
      </w:pPr>
      <w:r w:rsidRPr="000A4564">
        <w:rPr>
          <w:rtl/>
        </w:rPr>
        <w:t xml:space="preserve">המציע </w:t>
      </w:r>
      <w:r>
        <w:rPr>
          <w:rFonts w:hint="cs"/>
          <w:rtl/>
        </w:rPr>
        <w:t>מת</w:t>
      </w:r>
      <w:r w:rsidRPr="000A4564">
        <w:rPr>
          <w:rtl/>
        </w:rPr>
        <w:t xml:space="preserve">חייב לעדכן בכתב את </w:t>
      </w:r>
      <w:r>
        <w:rPr>
          <w:rFonts w:hint="cs"/>
          <w:rtl/>
        </w:rPr>
        <w:t>החטיבה,</w:t>
      </w:r>
      <w:r w:rsidRPr="000A4564">
        <w:rPr>
          <w:rtl/>
        </w:rPr>
        <w:t xml:space="preserve"> ללא דיחוי</w:t>
      </w:r>
      <w:r>
        <w:rPr>
          <w:rFonts w:hint="cs"/>
          <w:rtl/>
        </w:rPr>
        <w:t>,</w:t>
      </w:r>
      <w:r w:rsidRPr="000A4564">
        <w:rPr>
          <w:rtl/>
        </w:rPr>
        <w:t xml:space="preserve"> בכל שינוי</w:t>
      </w:r>
      <w:r>
        <w:rPr>
          <w:rFonts w:hint="cs"/>
          <w:rtl/>
        </w:rPr>
        <w:t xml:space="preserve"> מהותי</w:t>
      </w:r>
      <w:r w:rsidRPr="000A4564">
        <w:rPr>
          <w:rtl/>
        </w:rPr>
        <w:t xml:space="preserve"> אשר חל במידע שמסר במסגרת</w:t>
      </w:r>
      <w:r>
        <w:rPr>
          <w:rFonts w:hint="cs"/>
          <w:rtl/>
        </w:rPr>
        <w:t xml:space="preserve"> הצעתו</w:t>
      </w:r>
      <w:r w:rsidRPr="000A4564">
        <w:rPr>
          <w:rtl/>
        </w:rPr>
        <w:t xml:space="preserve"> </w:t>
      </w:r>
      <w:r>
        <w:rPr>
          <w:rFonts w:hint="cs"/>
          <w:rtl/>
        </w:rPr>
        <w:t>ב</w:t>
      </w:r>
      <w:r w:rsidRPr="000A4564">
        <w:rPr>
          <w:rtl/>
        </w:rPr>
        <w:t>מכרז</w:t>
      </w:r>
      <w:r>
        <w:rPr>
          <w:rFonts w:hint="cs"/>
          <w:rtl/>
        </w:rPr>
        <w:t>.</w:t>
      </w:r>
    </w:p>
    <w:p w14:paraId="32A601D9" w14:textId="77777777" w:rsidR="00990CB2" w:rsidRPr="00BA3488" w:rsidRDefault="00990CB2" w:rsidP="00990CB2">
      <w:pPr>
        <w:pStyle w:val="3-"/>
        <w:rPr>
          <w:rtl/>
        </w:rPr>
      </w:pPr>
      <w:r>
        <w:rPr>
          <w:rFonts w:hint="cs"/>
          <w:rtl/>
        </w:rPr>
        <w:t>אם</w:t>
      </w:r>
      <w:r w:rsidRPr="00753CB0">
        <w:rPr>
          <w:rtl/>
        </w:rPr>
        <w:t xml:space="preserve"> המציע אינו חב במע"מ במסגרת ההתקשרות מכוח המכרז, הוא מצהיר על כך שפנה אל רשות </w:t>
      </w:r>
      <w:proofErr w:type="spellStart"/>
      <w:r w:rsidRPr="00753CB0">
        <w:rPr>
          <w:rtl/>
        </w:rPr>
        <w:t>המסים</w:t>
      </w:r>
      <w:proofErr w:type="spellEnd"/>
      <w:r w:rsidRPr="00753CB0">
        <w:rPr>
          <w:rtl/>
        </w:rPr>
        <w:t xml:space="preserve"> לצורך קבלת אישור לכך, טרם הגשת הצעה במכרז.</w:t>
      </w:r>
    </w:p>
    <w:p w14:paraId="25A1BFB8" w14:textId="77777777" w:rsidR="00990CB2" w:rsidRPr="002A3E64" w:rsidRDefault="00990CB2" w:rsidP="00990CB2">
      <w:pPr>
        <w:pStyle w:val="2-"/>
        <w:rPr>
          <w:rtl/>
        </w:rPr>
      </w:pPr>
      <w:r w:rsidRPr="002A3E64">
        <w:rPr>
          <w:rtl/>
        </w:rPr>
        <w:t xml:space="preserve">אי תיאום </w:t>
      </w:r>
      <w:r w:rsidRPr="002A3E64">
        <w:rPr>
          <w:rFonts w:hint="eastAsia"/>
          <w:rtl/>
        </w:rPr>
        <w:t>הצעות</w:t>
      </w:r>
      <w:r w:rsidRPr="002A3E64">
        <w:rPr>
          <w:rtl/>
        </w:rPr>
        <w:t xml:space="preserve"> מכרז </w:t>
      </w:r>
    </w:p>
    <w:p w14:paraId="4944CBAD" w14:textId="77777777" w:rsidR="00990CB2" w:rsidRPr="00BA3488" w:rsidRDefault="00990CB2" w:rsidP="00990CB2">
      <w:pPr>
        <w:pStyle w:val="3-"/>
        <w:rPr>
          <w:rtl/>
        </w:rPr>
      </w:pPr>
      <w:bookmarkStart w:id="71" w:name="_Toc53331357"/>
      <w:r w:rsidRPr="002A3E64">
        <w:rPr>
          <w:rtl/>
        </w:rPr>
        <w:t>ה</w:t>
      </w:r>
      <w:r w:rsidRPr="002A3E64">
        <w:rPr>
          <w:rFonts w:hint="eastAsia"/>
          <w:rtl/>
        </w:rPr>
        <w:t>פרטים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</w:t>
      </w:r>
      <w:r w:rsidRPr="002A3E64">
        <w:rPr>
          <w:rtl/>
        </w:rPr>
        <w:t>מופיעים בהצעה זו הוחלטו על ידי המציע באופן עצמאי, ללא התייעצות, הסדר או קשר עם מציע אחר.</w:t>
      </w:r>
      <w:bookmarkEnd w:id="71"/>
      <w:r w:rsidRPr="002A3E64">
        <w:rPr>
          <w:rtl/>
        </w:rPr>
        <w:t xml:space="preserve"> </w:t>
      </w:r>
    </w:p>
    <w:p w14:paraId="6F46752A" w14:textId="77777777" w:rsidR="00990CB2" w:rsidRPr="00BA3488" w:rsidRDefault="00990CB2" w:rsidP="00990CB2">
      <w:pPr>
        <w:pStyle w:val="3-"/>
        <w:rPr>
          <w:rtl/>
        </w:rPr>
      </w:pPr>
      <w:bookmarkStart w:id="72" w:name="_Toc53331358"/>
      <w:r w:rsidRPr="002A3E64">
        <w:rPr>
          <w:rFonts w:hint="eastAsia"/>
          <w:rtl/>
        </w:rPr>
        <w:t>פרטי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ההצעה</w:t>
      </w:r>
      <w:r w:rsidRPr="002A3E64">
        <w:rPr>
          <w:rtl/>
        </w:rPr>
        <w:t xml:space="preserve"> לא </w:t>
      </w:r>
      <w:r w:rsidRPr="002A3E64">
        <w:rPr>
          <w:rFonts w:hint="eastAsia"/>
          <w:rtl/>
        </w:rPr>
        <w:t>הוצגו</w:t>
      </w:r>
      <w:r w:rsidRPr="002A3E64">
        <w:rPr>
          <w:rtl/>
        </w:rPr>
        <w:t xml:space="preserve"> או יוצגו בפני כל אדם או תאגיד אשר מציע הצעות במכרז זה.</w:t>
      </w:r>
      <w:bookmarkEnd w:id="72"/>
      <w:r w:rsidRPr="002A3E64">
        <w:rPr>
          <w:rtl/>
        </w:rPr>
        <w:t xml:space="preserve"> </w:t>
      </w:r>
    </w:p>
    <w:p w14:paraId="7D09AF29" w14:textId="77777777" w:rsidR="00990CB2" w:rsidRPr="00BA3488" w:rsidRDefault="00990CB2" w:rsidP="00990CB2">
      <w:pPr>
        <w:pStyle w:val="3-"/>
        <w:rPr>
          <w:rtl/>
        </w:rPr>
      </w:pPr>
      <w:bookmarkStart w:id="73" w:name="_Toc53331359"/>
      <w:r w:rsidRPr="002A3E64">
        <w:rPr>
          <w:rtl/>
        </w:rPr>
        <w:lastRenderedPageBreak/>
        <w:t>המציע לא היה מעורב בניסיון להניא מתחרה אחר מלהגיש הצעות במכרז זה</w:t>
      </w:r>
      <w:r>
        <w:rPr>
          <w:rFonts w:hint="cs"/>
          <w:rtl/>
        </w:rPr>
        <w:t xml:space="preserve">, ולא היה מעורב בדרך כלשהי בהצעה שהוגשה על ידי מציע אחר. </w:t>
      </w:r>
      <w:bookmarkEnd w:id="73"/>
    </w:p>
    <w:p w14:paraId="7791AF1A" w14:textId="77777777" w:rsidR="00990CB2" w:rsidRPr="00BA3488" w:rsidRDefault="00990CB2" w:rsidP="00990CB2">
      <w:pPr>
        <w:pStyle w:val="3-"/>
        <w:rPr>
          <w:rtl/>
        </w:rPr>
      </w:pPr>
      <w:bookmarkStart w:id="74" w:name="_Toc53331360"/>
      <w:r w:rsidRPr="002A3E64">
        <w:rPr>
          <w:rtl/>
        </w:rPr>
        <w:t xml:space="preserve">המציע לא היה, </w:t>
      </w:r>
      <w:r w:rsidRPr="002A3E64">
        <w:rPr>
          <w:rFonts w:hint="eastAsia"/>
          <w:rtl/>
        </w:rPr>
        <w:t>ולא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מתכוון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להיות</w:t>
      </w:r>
      <w:r w:rsidRPr="002A3E64">
        <w:rPr>
          <w:rtl/>
        </w:rPr>
        <w:t xml:space="preserve"> מעורב בניסיון לגרום למתחרה אחר להגיש הצעה גבוהה או נמוכה יותר מהצעתו זו.</w:t>
      </w:r>
      <w:bookmarkEnd w:id="74"/>
    </w:p>
    <w:p w14:paraId="2AF77859" w14:textId="77777777" w:rsidR="00990CB2" w:rsidRPr="00BA3488" w:rsidRDefault="00990CB2" w:rsidP="00990CB2">
      <w:pPr>
        <w:pStyle w:val="3-"/>
        <w:rPr>
          <w:rtl/>
        </w:rPr>
      </w:pPr>
      <w:bookmarkStart w:id="75" w:name="_Toc53331361"/>
      <w:r w:rsidRPr="002A3E64">
        <w:rPr>
          <w:rtl/>
        </w:rPr>
        <w:t>המציע לא היה מעורב בניסיון לגרום למתחרה להגיש הצעה בלתי תחרותית מכל סוג שהוא.</w:t>
      </w:r>
      <w:bookmarkEnd w:id="75"/>
    </w:p>
    <w:p w14:paraId="72D0CA91" w14:textId="77777777" w:rsidR="00990CB2" w:rsidRPr="00BA3488" w:rsidRDefault="00990CB2" w:rsidP="00990CB2">
      <w:pPr>
        <w:pStyle w:val="3-"/>
        <w:rPr>
          <w:rtl/>
        </w:rPr>
      </w:pPr>
      <w:bookmarkStart w:id="76" w:name="_Toc53331362"/>
      <w:r w:rsidRPr="002A3E64">
        <w:rPr>
          <w:rtl/>
        </w:rPr>
        <w:t>הצעה זו מוגשת בתום לב.</w:t>
      </w:r>
      <w:bookmarkEnd w:id="76"/>
    </w:p>
    <w:p w14:paraId="4EF80D84" w14:textId="77777777" w:rsidR="00990CB2" w:rsidRPr="002A3E64" w:rsidRDefault="00990CB2" w:rsidP="00990CB2">
      <w:pPr>
        <w:pStyle w:val="2-"/>
        <w:rPr>
          <w:rtl/>
        </w:rPr>
      </w:pPr>
      <w:r w:rsidRPr="002A3E64">
        <w:rPr>
          <w:rtl/>
        </w:rPr>
        <w:t>עצמאות המציע</w:t>
      </w:r>
    </w:p>
    <w:p w14:paraId="1D2B7013" w14:textId="77777777" w:rsidR="00990CB2" w:rsidRDefault="00990CB2" w:rsidP="00990CB2">
      <w:pPr>
        <w:pStyle w:val="3-"/>
        <w:rPr>
          <w:rtl/>
        </w:rPr>
      </w:pPr>
      <w:bookmarkStart w:id="77" w:name="_Toc53331363"/>
      <w:r>
        <w:rPr>
          <w:rFonts w:hint="cs"/>
          <w:rtl/>
        </w:rPr>
        <w:t>למיטב ידיעתו של המציע:</w:t>
      </w:r>
    </w:p>
    <w:p w14:paraId="26774AB1" w14:textId="77777777" w:rsidR="00990CB2" w:rsidRPr="00BA3488" w:rsidRDefault="00990CB2" w:rsidP="00990CB2">
      <w:pPr>
        <w:pStyle w:val="4-0"/>
        <w:rPr>
          <w:rtl/>
        </w:rPr>
      </w:pPr>
      <w:r w:rsidRPr="002A3E64">
        <w:rPr>
          <w:rtl/>
        </w:rPr>
        <w:t>המציע אינו מחזיק או מוחזק על ידי מציע אחר במכרז</w:t>
      </w:r>
      <w:r>
        <w:rPr>
          <w:rFonts w:hint="cs"/>
          <w:rtl/>
        </w:rPr>
        <w:t>.</w:t>
      </w:r>
      <w:r w:rsidRPr="002A3E64">
        <w:rPr>
          <w:rtl/>
        </w:rPr>
        <w:t xml:space="preserve"> </w:t>
      </w:r>
      <w:bookmarkEnd w:id="77"/>
    </w:p>
    <w:p w14:paraId="49792E35" w14:textId="77777777" w:rsidR="00990CB2" w:rsidRDefault="00990CB2" w:rsidP="00990CB2">
      <w:pPr>
        <w:pStyle w:val="4-0"/>
        <w:rPr>
          <w:rtl/>
        </w:rPr>
      </w:pPr>
      <w:bookmarkStart w:id="78" w:name="_Toc53331364"/>
      <w:r w:rsidRPr="002A3E64">
        <w:rPr>
          <w:rtl/>
        </w:rPr>
        <w:t xml:space="preserve">גורם אחד אינו מחזיק ב-25% </w:t>
      </w:r>
      <w:r>
        <w:rPr>
          <w:rFonts w:hint="cs"/>
          <w:rtl/>
        </w:rPr>
        <w:t xml:space="preserve">או </w:t>
      </w:r>
      <w:r w:rsidRPr="002A3E64">
        <w:rPr>
          <w:rtl/>
        </w:rPr>
        <w:t>יותר מאמצעי שליטה בו ובמציע נוסף במכרז.</w:t>
      </w:r>
      <w:bookmarkEnd w:id="78"/>
      <w:r w:rsidRPr="002A3E64">
        <w:rPr>
          <w:rtl/>
        </w:rPr>
        <w:t xml:space="preserve"> </w:t>
      </w:r>
    </w:p>
    <w:p w14:paraId="48EE9327" w14:textId="77777777" w:rsidR="00990CB2" w:rsidRPr="00BA3488" w:rsidRDefault="00990CB2" w:rsidP="00990CB2">
      <w:pPr>
        <w:pStyle w:val="3-"/>
        <w:rPr>
          <w:rtl/>
        </w:rPr>
      </w:pPr>
      <w:r>
        <w:rPr>
          <w:rFonts w:hint="cs"/>
          <w:rtl/>
        </w:rPr>
        <w:t>"</w:t>
      </w:r>
      <w:r w:rsidRPr="002A3E64">
        <w:rPr>
          <w:rtl/>
        </w:rPr>
        <w:t>החזקה</w:t>
      </w:r>
      <w:r>
        <w:rPr>
          <w:rFonts w:hint="cs"/>
          <w:rtl/>
        </w:rPr>
        <w:t>"</w:t>
      </w:r>
      <w:r w:rsidRPr="002A3E64">
        <w:rPr>
          <w:rtl/>
        </w:rPr>
        <w:t xml:space="preserve"> לעניין </w:t>
      </w:r>
      <w:r>
        <w:rPr>
          <w:rFonts w:hint="cs"/>
          <w:rtl/>
        </w:rPr>
        <w:t xml:space="preserve">סעיף </w:t>
      </w:r>
      <w:r w:rsidRPr="002A3E64">
        <w:rPr>
          <w:rtl/>
        </w:rPr>
        <w:t>זה – החזקה במישרין או בעקיפין ב-25% או יותר מאמצעי שליטה, כהגדרתו בחוק ניירות ערך, התשכ"ח-1968.</w:t>
      </w:r>
    </w:p>
    <w:p w14:paraId="0390083A" w14:textId="77777777" w:rsidR="00990CB2" w:rsidRPr="00BA3488" w:rsidRDefault="00990CB2" w:rsidP="00990CB2">
      <w:pPr>
        <w:pStyle w:val="3-"/>
        <w:rPr>
          <w:rtl/>
        </w:rPr>
      </w:pPr>
      <w:bookmarkStart w:id="79" w:name="_Toc53331365"/>
      <w:r w:rsidRPr="002A3E64">
        <w:rPr>
          <w:rtl/>
        </w:rPr>
        <w:t>המציע אינו קבלן משנה של מציע אחר במכרז, בקשר עם ביצוע השירותים במכרז זה.</w:t>
      </w:r>
      <w:bookmarkEnd w:id="79"/>
    </w:p>
    <w:p w14:paraId="4798505E" w14:textId="77777777" w:rsidR="00990CB2" w:rsidRPr="00EC0034" w:rsidRDefault="00990CB2" w:rsidP="00990CB2">
      <w:pPr>
        <w:pStyle w:val="14"/>
        <w:rPr>
          <w:rtl/>
        </w:rPr>
      </w:pPr>
      <w:bookmarkStart w:id="80" w:name="_Toc173823730"/>
      <w:bookmarkStart w:id="81" w:name="_Toc173825538"/>
      <w:bookmarkStart w:id="82" w:name="_Toc225845604"/>
      <w:bookmarkStart w:id="83" w:name="_Toc43400633"/>
      <w:bookmarkStart w:id="84" w:name="_Toc44931944"/>
      <w:bookmarkStart w:id="85" w:name="_Toc44932031"/>
      <w:bookmarkStart w:id="86" w:name="_Toc53331366"/>
      <w:r w:rsidRPr="00EC0034">
        <w:rPr>
          <w:rFonts w:hint="cs"/>
          <w:rtl/>
        </w:rPr>
        <w:t>בקשות</w:t>
      </w:r>
      <w:bookmarkEnd w:id="80"/>
      <w:bookmarkEnd w:id="81"/>
      <w:bookmarkEnd w:id="82"/>
      <w:r w:rsidRPr="00EC0034">
        <w:rPr>
          <w:rFonts w:hint="cs"/>
          <w:rtl/>
        </w:rPr>
        <w:t xml:space="preserve"> </w:t>
      </w:r>
      <w:bookmarkEnd w:id="83"/>
      <w:bookmarkEnd w:id="84"/>
      <w:bookmarkEnd w:id="85"/>
      <w:bookmarkEnd w:id="86"/>
    </w:p>
    <w:p w14:paraId="395001F0" w14:textId="77777777" w:rsidR="00990CB2" w:rsidRDefault="00990CB2" w:rsidP="00990CB2">
      <w:pPr>
        <w:pStyle w:val="2-"/>
        <w:rPr>
          <w:rtl/>
        </w:rPr>
      </w:pPr>
      <w:r>
        <w:rPr>
          <w:rFonts w:hint="cs"/>
          <w:rtl/>
        </w:rPr>
        <w:t>הגשת בקשות במסגרת ההצעה</w:t>
      </w:r>
    </w:p>
    <w:p w14:paraId="4D671B38" w14:textId="77777777" w:rsidR="00990CB2" w:rsidRDefault="00990CB2" w:rsidP="00990CB2">
      <w:pPr>
        <w:pStyle w:val="3-"/>
        <w:rPr>
          <w:rtl/>
        </w:rPr>
      </w:pPr>
      <w:r w:rsidRPr="007849E4">
        <w:rPr>
          <w:rFonts w:hint="cs"/>
          <w:rtl/>
        </w:rPr>
        <w:t xml:space="preserve">במסגרת הצעתו רשאי המציע </w:t>
      </w:r>
      <w:r>
        <w:rPr>
          <w:rFonts w:hint="cs"/>
          <w:rtl/>
        </w:rPr>
        <w:t>להגיש</w:t>
      </w:r>
      <w:r w:rsidRPr="007849E4">
        <w:rPr>
          <w:rFonts w:hint="cs"/>
          <w:rtl/>
        </w:rPr>
        <w:t xml:space="preserve"> בקשות הנכללות בתנאי המכרז כמפורט בסעיף זה להלן</w:t>
      </w:r>
      <w:r>
        <w:rPr>
          <w:rFonts w:hint="cs"/>
          <w:rtl/>
        </w:rPr>
        <w:t xml:space="preserve"> וזאת כחלק בלתי נפרד מהצעתו</w:t>
      </w:r>
      <w:r w:rsidRPr="007849E4">
        <w:rPr>
          <w:rFonts w:hint="cs"/>
          <w:rtl/>
        </w:rPr>
        <w:t>.</w:t>
      </w:r>
    </w:p>
    <w:p w14:paraId="078C14AE" w14:textId="77777777" w:rsidR="00990CB2" w:rsidRDefault="00990CB2" w:rsidP="00990CB2">
      <w:pPr>
        <w:pStyle w:val="3-"/>
        <w:rPr>
          <w:rtl/>
        </w:rPr>
      </w:pPr>
      <w:r>
        <w:rPr>
          <w:rFonts w:hint="cs"/>
          <w:rtl/>
        </w:rPr>
        <w:t>הבקשות יכללו במסמכי ההצעה וינוסחו בצורה ברורה תוך הפנייה לסעיף אליו מתייחסת הבקשה.</w:t>
      </w:r>
    </w:p>
    <w:p w14:paraId="240208D1" w14:textId="77777777" w:rsidR="00990CB2" w:rsidRDefault="00990CB2" w:rsidP="00990CB2">
      <w:pPr>
        <w:pStyle w:val="3-"/>
        <w:rPr>
          <w:rtl/>
        </w:rPr>
      </w:pPr>
      <w:r>
        <w:rPr>
          <w:rFonts w:hint="cs"/>
          <w:rtl/>
        </w:rPr>
        <w:t xml:space="preserve">מציע שלא יפנה לחטיבה בבקשה האפשרית בהתאם לכללי מכרז זה כחלק מהגשת הצעתו, יהיה מנוע מלהעלות בעתיד כל טענה, דרישה או תביעה בנושא ויראו בו כמי </w:t>
      </w:r>
      <w:proofErr w:type="spellStart"/>
      <w:r>
        <w:rPr>
          <w:rFonts w:hint="cs"/>
          <w:rtl/>
        </w:rPr>
        <w:t>שויתר</w:t>
      </w:r>
      <w:proofErr w:type="spellEnd"/>
      <w:r>
        <w:rPr>
          <w:rFonts w:hint="cs"/>
          <w:rtl/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14:paraId="7D18F6D7" w14:textId="77777777" w:rsidR="00990CB2" w:rsidRPr="002A3E64" w:rsidRDefault="00990CB2" w:rsidP="00990CB2">
      <w:pPr>
        <w:pStyle w:val="2-"/>
        <w:rPr>
          <w:rtl/>
        </w:rPr>
      </w:pPr>
      <w:bookmarkStart w:id="87" w:name="_Toc42501739"/>
      <w:bookmarkStart w:id="88" w:name="_Toc42589797"/>
      <w:bookmarkStart w:id="89" w:name="_Toc42589890"/>
      <w:bookmarkStart w:id="90" w:name="_Toc43197227"/>
      <w:bookmarkStart w:id="91" w:name="_Toc44931945"/>
      <w:bookmarkStart w:id="92" w:name="_Toc44932032"/>
      <w:bookmarkStart w:id="93" w:name="_Toc49766707"/>
      <w:bookmarkStart w:id="94" w:name="_Toc49766796"/>
      <w:bookmarkStart w:id="95" w:name="_Toc53330159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r w:rsidRPr="002A3E64">
        <w:rPr>
          <w:rFonts w:hint="eastAsia"/>
          <w:rtl/>
        </w:rPr>
        <w:t>עסק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</w:p>
    <w:p w14:paraId="41C289CC" w14:textId="77777777" w:rsidR="00990CB2" w:rsidRDefault="00990CB2" w:rsidP="00990CB2">
      <w:pPr>
        <w:pStyle w:val="3-"/>
        <w:rPr>
          <w:rtl/>
        </w:rPr>
      </w:pPr>
      <w:bookmarkStart w:id="96" w:name="_Toc53331367"/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שהוא</w:t>
      </w:r>
      <w:r w:rsidRPr="002A3E64">
        <w:rPr>
          <w:rtl/>
        </w:rPr>
        <w:t xml:space="preserve"> "עסק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  <w:r w:rsidRPr="002A3E64">
        <w:rPr>
          <w:rtl/>
        </w:rPr>
        <w:t>"</w:t>
      </w:r>
      <w:r>
        <w:rPr>
          <w:rFonts w:hint="cs"/>
          <w:rtl/>
        </w:rPr>
        <w:t xml:space="preserve"> </w:t>
      </w:r>
      <w:r w:rsidRPr="002A3E64">
        <w:rPr>
          <w:rtl/>
        </w:rPr>
        <w:t xml:space="preserve">בהתאם להוראות סעיף 2ב לחוק חובת המכרזים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>
        <w:rPr>
          <w:rFonts w:hint="cs"/>
          <w:rtl/>
        </w:rPr>
        <w:t xml:space="preserve"> יצהיר על כך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 </w:t>
      </w:r>
      <w:r w:rsidRPr="002A3E64">
        <w:rPr>
          <w:rtl/>
        </w:rPr>
        <w:t>.</w:t>
      </w:r>
      <w:bookmarkEnd w:id="96"/>
    </w:p>
    <w:p w14:paraId="5F2D1BF8" w14:textId="77777777" w:rsidR="00990CB2" w:rsidRPr="00AB763C" w:rsidRDefault="00990CB2" w:rsidP="00990CB2">
      <w:pPr>
        <w:pStyle w:val="40"/>
        <w:rPr>
          <w:rtl/>
        </w:rPr>
      </w:pPr>
      <w:r>
        <w:rPr>
          <w:rFonts w:hint="cs"/>
          <w:b/>
          <w:bCs/>
          <w:rtl/>
        </w:rPr>
        <w:lastRenderedPageBreak/>
        <w:t xml:space="preserve">המציע מצהיר כי </w:t>
      </w:r>
      <w:r w:rsidRPr="001C0BDA">
        <w:rPr>
          <w:rFonts w:hint="eastAsia"/>
          <w:rtl/>
        </w:rPr>
        <w:t>הוא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עסק אשר אישה מחזיקה בשליטה בו, ואשר יש לה, לבד או יחד עם נשים אחרות, היכולת לכוון את פעילותו וכי לא התקיים אף אחד מאלה: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(1) אם מכהן ב</w:t>
      </w:r>
      <w:r>
        <w:rPr>
          <w:rFonts w:hint="cs"/>
          <w:b/>
          <w:bCs/>
          <w:rtl/>
        </w:rPr>
        <w:t>מציע</w:t>
      </w:r>
      <w:r w:rsidRPr="00AB763C">
        <w:rPr>
          <w:rtl/>
        </w:rPr>
        <w:t xml:space="preserve"> נושא משרה שאינו אישה – הוא אינו קרוב של המחזיקה בשליטה;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(2) אם שליש מהדירקטורים אינם נשים – אין הם קרובים של המחזיקה בשליטה;</w:t>
      </w:r>
    </w:p>
    <w:p w14:paraId="6096D029" w14:textId="77777777" w:rsidR="00990CB2" w:rsidRDefault="00990CB2" w:rsidP="00990CB2">
      <w:pPr>
        <w:pStyle w:val="4-0"/>
        <w:rPr>
          <w:rtl/>
        </w:rPr>
      </w:pPr>
      <w:r>
        <w:rPr>
          <w:rFonts w:hint="cs"/>
          <w:rtl/>
        </w:rPr>
        <w:t xml:space="preserve">לתמיכה בהצהרה זו, </w:t>
      </w:r>
      <w:r w:rsidRPr="00EB585E">
        <w:rPr>
          <w:rFonts w:hint="cs"/>
          <w:b/>
          <w:bCs/>
          <w:rtl/>
        </w:rPr>
        <w:t>וכתנאי לקבלת העדפה</w:t>
      </w:r>
      <w:r>
        <w:rPr>
          <w:rFonts w:hint="cs"/>
          <w:rtl/>
        </w:rPr>
        <w:t xml:space="preserve"> על המציע לצרף אישור רו"ח ותצהיר כהגדרתם בחוק חובת המכרזים, המעידים על כך שהעסק הוא בשליטת אישה. </w:t>
      </w:r>
    </w:p>
    <w:p w14:paraId="14BC9149" w14:textId="77777777" w:rsidR="00990CB2" w:rsidRPr="002A3E64" w:rsidRDefault="00990CB2" w:rsidP="00990CB2">
      <w:pPr>
        <w:pStyle w:val="2-"/>
        <w:rPr>
          <w:rtl/>
        </w:rPr>
      </w:pPr>
      <w:r>
        <w:rPr>
          <w:rFonts w:hint="cs"/>
          <w:rtl/>
        </w:rPr>
        <w:t>עידוד משרתי מילואים</w:t>
      </w:r>
    </w:p>
    <w:p w14:paraId="211E4F93" w14:textId="77777777" w:rsidR="00990CB2" w:rsidRDefault="00990CB2" w:rsidP="00990CB2">
      <w:pPr>
        <w:pStyle w:val="3-"/>
        <w:rPr>
          <w:rtl/>
        </w:rPr>
      </w:pPr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>
        <w:rPr>
          <w:rFonts w:hint="cs"/>
          <w:rtl/>
        </w:rPr>
        <w:t xml:space="preserve">שמחזיק בשליטה בו הוא חייל מילואים כהגדרתו בחוק שירות המילואים, התשס"ח-2008, ששירת שירות מילואים 20 ימים לפחות במהלך 12 החודשים לפני המועד האחרון להגשת הצעות במכרז,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כך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י</w:t>
      </w:r>
      <w:r>
        <w:rPr>
          <w:rFonts w:hint="cs"/>
          <w:rtl/>
        </w:rPr>
        <w:t xml:space="preserve">צהיר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</w:t>
      </w:r>
    </w:p>
    <w:p w14:paraId="22DF7AC5" w14:textId="77777777" w:rsidR="00990CB2" w:rsidRDefault="00990CB2" w:rsidP="00990CB2">
      <w:pPr>
        <w:pStyle w:val="40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EB585E">
        <w:rPr>
          <w:rFonts w:hint="eastAsia"/>
          <w:rtl/>
        </w:rPr>
        <w:t>הוא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חייל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כהגדרתו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בחוק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המילואים</w:t>
      </w:r>
      <w:r w:rsidRPr="00EB585E">
        <w:rPr>
          <w:rtl/>
        </w:rPr>
        <w:t xml:space="preserve">, </w:t>
      </w:r>
      <w:r w:rsidRPr="00EB585E">
        <w:rPr>
          <w:rFonts w:hint="eastAsia"/>
          <w:rtl/>
        </w:rPr>
        <w:t>התשס</w:t>
      </w:r>
      <w:r w:rsidRPr="00EB585E">
        <w:rPr>
          <w:rtl/>
        </w:rPr>
        <w:t xml:space="preserve">"ח-2008, </w:t>
      </w:r>
      <w:r w:rsidRPr="00EB585E">
        <w:rPr>
          <w:rFonts w:hint="eastAsia"/>
          <w:rtl/>
        </w:rPr>
        <w:t>ששירת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20 </w:t>
      </w:r>
      <w:r w:rsidRPr="00EB585E">
        <w:rPr>
          <w:rFonts w:hint="eastAsia"/>
          <w:rtl/>
        </w:rPr>
        <w:t>ימים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לפחות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במהלך</w:t>
      </w:r>
      <w:r w:rsidRPr="00EB585E">
        <w:rPr>
          <w:rtl/>
        </w:rPr>
        <w:t xml:space="preserve"> 12 </w:t>
      </w:r>
      <w:r w:rsidRPr="00EB585E">
        <w:rPr>
          <w:rFonts w:hint="eastAsia"/>
          <w:rtl/>
        </w:rPr>
        <w:t>החודשים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לפני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המועד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האחרון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להגשת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הצעות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במכרז</w:t>
      </w:r>
      <w:r>
        <w:rPr>
          <w:rFonts w:hint="cs"/>
          <w:rtl/>
        </w:rPr>
        <w:t xml:space="preserve">. </w:t>
      </w:r>
    </w:p>
    <w:p w14:paraId="72758C2A" w14:textId="77777777" w:rsidR="00990CB2" w:rsidRDefault="00990CB2" w:rsidP="00990CB2">
      <w:pPr>
        <w:pStyle w:val="40"/>
        <w:numPr>
          <w:ilvl w:val="0"/>
          <w:numId w:val="0"/>
        </w:numPr>
        <w:ind w:left="2970"/>
        <w:rPr>
          <w:b/>
          <w:bCs/>
          <w:rtl/>
        </w:rPr>
      </w:pPr>
      <w:r>
        <w:rPr>
          <w:rFonts w:hint="cs"/>
          <w:rtl/>
        </w:rPr>
        <w:t xml:space="preserve">הוא מחזיק בשליטה בעסק מגיש ההצעה. לעניין זה "מחזיק בשליטה" </w:t>
      </w:r>
      <w:r>
        <w:rPr>
          <w:rtl/>
        </w:rPr>
        <w:t>–</w:t>
      </w:r>
      <w:r>
        <w:rPr>
          <w:rFonts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השליטה בעסק זעיר, קטן או בינוני". "אמצעי שליטה" לעניין זה </w:t>
      </w:r>
      <w:r>
        <w:rPr>
          <w:rtl/>
        </w:rPr>
        <w:t>–</w:t>
      </w:r>
      <w:r>
        <w:rPr>
          <w:rFonts w:hint="cs"/>
          <w:rtl/>
        </w:rPr>
        <w:t xml:space="preserve"> כהגדרתו בחוק הבנקאות (רישוי), התשמ"א-1981.</w:t>
      </w:r>
    </w:p>
    <w:p w14:paraId="228F14BB" w14:textId="77777777" w:rsidR="00990CB2" w:rsidRDefault="00990CB2" w:rsidP="00990CB2">
      <w:pPr>
        <w:pStyle w:val="40"/>
        <w:numPr>
          <w:ilvl w:val="0"/>
          <w:numId w:val="0"/>
        </w:numPr>
        <w:ind w:left="2970"/>
        <w:rPr>
          <w:b/>
          <w:bCs/>
          <w:rtl/>
        </w:rPr>
      </w:pPr>
      <w:r>
        <w:rPr>
          <w:rFonts w:hint="cs"/>
          <w:rtl/>
        </w:rPr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14:paraId="661B0BF2" w14:textId="77777777" w:rsidR="00990CB2" w:rsidRDefault="00990CB2" w:rsidP="00990CB2">
      <w:pPr>
        <w:pStyle w:val="2-"/>
        <w:rPr>
          <w:rtl/>
        </w:rPr>
      </w:pPr>
      <w:bookmarkStart w:id="97" w:name="hidden_AmotMidaA_3"/>
      <w:bookmarkStart w:id="98" w:name="hidden_TovinAndMehir"/>
      <w:bookmarkStart w:id="99" w:name="_Toc43400634"/>
      <w:bookmarkStart w:id="100" w:name="_Toc44931946"/>
      <w:bookmarkStart w:id="101" w:name="_Toc44932033"/>
      <w:bookmarkStart w:id="102" w:name="_Toc53331370"/>
      <w:bookmarkEnd w:id="14"/>
      <w:bookmarkEnd w:id="97"/>
      <w:bookmarkEnd w:id="98"/>
      <w:r>
        <w:rPr>
          <w:rFonts w:hint="cs"/>
          <w:rtl/>
        </w:rPr>
        <w:t>בקשה לחיסיון</w:t>
      </w:r>
      <w:bookmarkEnd w:id="99"/>
      <w:bookmarkEnd w:id="100"/>
      <w:bookmarkEnd w:id="101"/>
      <w:bookmarkEnd w:id="102"/>
      <w:r>
        <w:rPr>
          <w:rFonts w:hint="cs"/>
          <w:rtl/>
        </w:rPr>
        <w:t xml:space="preserve"> </w:t>
      </w:r>
    </w:p>
    <w:p w14:paraId="36A61DBA" w14:textId="77777777" w:rsidR="00990CB2" w:rsidRPr="000636E1" w:rsidRDefault="00990CB2" w:rsidP="00990CB2">
      <w:pPr>
        <w:pStyle w:val="3-"/>
        <w:rPr>
          <w:rtl/>
        </w:rPr>
      </w:pPr>
      <w:r w:rsidRPr="000636E1">
        <w:rPr>
          <w:rFonts w:hint="eastAsia"/>
          <w:rtl/>
        </w:rPr>
        <w:t>בהתאם</w:t>
      </w:r>
      <w:r w:rsidRPr="000636E1">
        <w:rPr>
          <w:rtl/>
        </w:rPr>
        <w:t xml:space="preserve"> למפורט </w:t>
      </w:r>
      <w:r w:rsidRPr="00C72839">
        <w:rPr>
          <w:rFonts w:hint="cs"/>
          <w:rtl/>
        </w:rPr>
        <w:t>ב</w:t>
      </w:r>
      <w:r w:rsidRPr="000636E1">
        <w:rPr>
          <w:rFonts w:hint="eastAsia"/>
          <w:rtl/>
        </w:rPr>
        <w:t>פרק</w:t>
      </w:r>
      <w:r w:rsidRPr="000636E1">
        <w:rPr>
          <w:rtl/>
        </w:rPr>
        <w:t xml:space="preserve"> </w:t>
      </w:r>
      <w:r w:rsidRPr="000636E1">
        <w:rPr>
          <w:rFonts w:hint="eastAsia"/>
          <w:rtl/>
        </w:rPr>
        <w:t>א</w:t>
      </w:r>
      <w:r w:rsidRPr="000636E1">
        <w:rPr>
          <w:rtl/>
        </w:rPr>
        <w:t>'</w:t>
      </w:r>
      <w:r w:rsidRPr="00F552FA">
        <w:rPr>
          <w:rFonts w:hint="cs"/>
          <w:rtl/>
        </w:rPr>
        <w:t xml:space="preserve"> </w:t>
      </w:r>
      <w:r w:rsidRPr="000636E1">
        <w:rPr>
          <w:rFonts w:hint="eastAsia"/>
          <w:rtl/>
        </w:rPr>
        <w:t>למסמכי</w:t>
      </w:r>
      <w:r w:rsidRPr="000636E1">
        <w:rPr>
          <w:rtl/>
        </w:rPr>
        <w:t xml:space="preserve"> המכרז, להלן</w:t>
      </w:r>
      <w:r w:rsidRPr="000636E1">
        <w:t xml:space="preserve"> </w:t>
      </w:r>
      <w:r w:rsidRPr="000636E1">
        <w:rPr>
          <w:rtl/>
        </w:rPr>
        <w:t>העמודים, הסעיפים או המסמכים</w:t>
      </w:r>
      <w:r w:rsidRPr="000636E1">
        <w:t xml:space="preserve"> </w:t>
      </w:r>
      <w:r w:rsidRPr="000636E1">
        <w:rPr>
          <w:rtl/>
        </w:rPr>
        <w:t>הכלולים</w:t>
      </w:r>
      <w:r w:rsidRPr="000636E1">
        <w:t xml:space="preserve"> </w:t>
      </w:r>
      <w:r w:rsidRPr="000636E1">
        <w:rPr>
          <w:rtl/>
        </w:rPr>
        <w:t>בהצעה</w:t>
      </w:r>
      <w:r w:rsidRPr="000636E1">
        <w:t xml:space="preserve"> </w:t>
      </w:r>
      <w:r w:rsidRPr="000636E1">
        <w:rPr>
          <w:rtl/>
        </w:rPr>
        <w:t>אשר</w:t>
      </w:r>
      <w:r w:rsidRPr="000636E1">
        <w:t xml:space="preserve"> </w:t>
      </w:r>
      <w:r w:rsidRPr="000636E1">
        <w:rPr>
          <w:rFonts w:hint="eastAsia"/>
          <w:rtl/>
        </w:rPr>
        <w:t>המציע</w:t>
      </w:r>
      <w:r w:rsidRPr="000636E1">
        <w:rPr>
          <w:rtl/>
        </w:rPr>
        <w:t xml:space="preserve"> מבקש למנוע ממציעים אחרים במכרז לעיין בהם (בטענה לחשיפת סוד</w:t>
      </w:r>
      <w:r w:rsidRPr="000636E1">
        <w:t xml:space="preserve"> </w:t>
      </w:r>
      <w:r w:rsidRPr="000636E1">
        <w:rPr>
          <w:rtl/>
        </w:rPr>
        <w:t>מסחרי</w:t>
      </w:r>
      <w:r w:rsidRPr="000636E1">
        <w:t xml:space="preserve"> </w:t>
      </w:r>
      <w:r w:rsidRPr="000636E1">
        <w:rPr>
          <w:rtl/>
        </w:rPr>
        <w:t>או</w:t>
      </w:r>
      <w:r w:rsidRPr="000636E1">
        <w:t xml:space="preserve"> </w:t>
      </w:r>
      <w:r w:rsidRPr="000636E1">
        <w:rPr>
          <w:rtl/>
        </w:rPr>
        <w:t>סוד</w:t>
      </w:r>
      <w:r w:rsidRPr="000636E1">
        <w:t xml:space="preserve"> </w:t>
      </w:r>
      <w:r w:rsidRPr="000636E1">
        <w:rPr>
          <w:rtl/>
        </w:rPr>
        <w:t>מקצועי או כל נימוק אחר המופיע בתקנה 21(ה) לתקנות חובת המכרזים)</w:t>
      </w:r>
      <w:r>
        <w:rPr>
          <w:rFonts w:hint="cs"/>
          <w:rtl/>
        </w:rPr>
        <w:t>:</w:t>
      </w:r>
      <w:r>
        <w:rPr>
          <w:rtl/>
        </w:rPr>
        <w:t xml:space="preserve">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832"/>
        <w:gridCol w:w="2841"/>
      </w:tblGrid>
      <w:tr w:rsidR="00990CB2" w14:paraId="7A4E5F0F" w14:textId="77777777" w:rsidTr="0009163F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F481B" w14:textId="77777777" w:rsidR="00990CB2" w:rsidRPr="00FA1D31" w:rsidRDefault="00990CB2" w:rsidP="0009163F">
            <w:pPr>
              <w:rPr>
                <w:rFonts w:eastAsia="Times New Roman"/>
                <w:b/>
                <w:bCs/>
                <w:rtl/>
              </w:rPr>
            </w:pPr>
            <w:bookmarkStart w:id="103" w:name="_Toc43400635"/>
            <w:bookmarkStart w:id="104" w:name="_Toc44931947"/>
            <w:bookmarkStart w:id="105" w:name="_Toc44932034"/>
            <w:r w:rsidRPr="00FA1D31">
              <w:rPr>
                <w:rFonts w:eastAsia="Times New Roman" w:hint="cs"/>
                <w:b/>
                <w:bCs/>
                <w:rtl/>
              </w:rPr>
              <w:lastRenderedPageBreak/>
              <w:t>מספר עמוד/סעיף</w:t>
            </w:r>
            <w:bookmarkEnd w:id="103"/>
            <w:bookmarkEnd w:id="104"/>
            <w:bookmarkEnd w:id="105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DFDFD" w14:textId="77777777" w:rsidR="00990CB2" w:rsidRPr="00FA1D31" w:rsidRDefault="00990CB2" w:rsidP="0009163F">
            <w:pPr>
              <w:rPr>
                <w:rFonts w:eastAsia="Times New Roman"/>
                <w:b/>
                <w:bCs/>
                <w:rtl/>
              </w:rPr>
            </w:pPr>
            <w:bookmarkStart w:id="106" w:name="_Toc43400636"/>
            <w:bookmarkStart w:id="107" w:name="_Toc44931948"/>
            <w:bookmarkStart w:id="108" w:name="_Toc44932035"/>
            <w:r w:rsidRPr="00FA1D31">
              <w:rPr>
                <w:rFonts w:eastAsia="Times New Roman" w:hint="cs"/>
                <w:b/>
                <w:bCs/>
                <w:rtl/>
              </w:rPr>
              <w:t>נושא הסעיף</w:t>
            </w:r>
            <w:bookmarkEnd w:id="106"/>
            <w:bookmarkEnd w:id="107"/>
            <w:bookmarkEnd w:id="108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5A602" w14:textId="77777777" w:rsidR="00990CB2" w:rsidRPr="00FA1D31" w:rsidRDefault="00990CB2" w:rsidP="0009163F">
            <w:pPr>
              <w:rPr>
                <w:rFonts w:eastAsia="Times New Roman"/>
                <w:b/>
                <w:bCs/>
                <w:rtl/>
              </w:rPr>
            </w:pPr>
            <w:bookmarkStart w:id="109" w:name="_Toc43400637"/>
            <w:bookmarkStart w:id="110" w:name="_Toc44931949"/>
            <w:bookmarkStart w:id="111" w:name="_Toc44932036"/>
            <w:r w:rsidRPr="00FA1D31">
              <w:rPr>
                <w:rFonts w:eastAsia="Times New Roman" w:hint="cs"/>
                <w:b/>
                <w:bCs/>
                <w:rtl/>
              </w:rPr>
              <w:t>נימוק</w:t>
            </w:r>
            <w:r w:rsidRPr="00FA1D31">
              <w:rPr>
                <w:rFonts w:eastAsia="Times New Roman" w:hint="cs"/>
                <w:b/>
                <w:bCs/>
              </w:rPr>
              <w:t xml:space="preserve"> </w:t>
            </w:r>
            <w:r w:rsidRPr="00FA1D31">
              <w:rPr>
                <w:rFonts w:eastAsia="Times New Roman" w:hint="cs"/>
                <w:b/>
                <w:bCs/>
                <w:rtl/>
              </w:rPr>
              <w:t>למניעת</w:t>
            </w:r>
            <w:r w:rsidRPr="00FA1D31">
              <w:rPr>
                <w:rFonts w:eastAsia="Times New Roman" w:hint="cs"/>
                <w:b/>
                <w:bCs/>
              </w:rPr>
              <w:t xml:space="preserve"> </w:t>
            </w:r>
            <w:r w:rsidRPr="00FA1D31">
              <w:rPr>
                <w:rFonts w:eastAsia="Times New Roman" w:hint="cs"/>
                <w:b/>
                <w:bCs/>
                <w:rtl/>
              </w:rPr>
              <w:t>החשיפה</w:t>
            </w:r>
            <w:bookmarkEnd w:id="109"/>
            <w:bookmarkEnd w:id="110"/>
            <w:bookmarkEnd w:id="111"/>
          </w:p>
        </w:tc>
      </w:tr>
      <w:tr w:rsidR="00990CB2" w14:paraId="7DDCC736" w14:textId="77777777" w:rsidTr="0009163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1B577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B692C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EC01C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</w:tr>
      <w:tr w:rsidR="00990CB2" w14:paraId="35E30E50" w14:textId="77777777" w:rsidTr="0009163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3690B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17960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A426C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</w:tr>
      <w:tr w:rsidR="00990CB2" w14:paraId="0B04A790" w14:textId="77777777" w:rsidTr="0009163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8EE2C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60965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32164" w14:textId="77777777" w:rsidR="00990CB2" w:rsidRPr="00FA1D31" w:rsidRDefault="00990CB2" w:rsidP="0009163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Times New Roman"/>
                <w:rtl/>
              </w:rPr>
            </w:pPr>
          </w:p>
        </w:tc>
      </w:tr>
    </w:tbl>
    <w:p w14:paraId="4C9CF58F" w14:textId="77777777" w:rsidR="00990CB2" w:rsidRDefault="00990CB2" w:rsidP="00990CB2">
      <w:pPr>
        <w:rPr>
          <w:rFonts w:ascii="FrankRuehl" w:cs="FrankRuehl"/>
          <w:rtl/>
        </w:rPr>
      </w:pPr>
      <w:r w:rsidRPr="00FA1D31">
        <w:rPr>
          <w:rFonts w:hAnsi="Calibri" w:cs="FrankRuehl" w:hint="cs"/>
        </w:rPr>
        <w:t xml:space="preserve"> </w:t>
      </w:r>
    </w:p>
    <w:p w14:paraId="3C855C45" w14:textId="77777777" w:rsidR="00990CB2" w:rsidRDefault="00990CB2" w:rsidP="00990CB2">
      <w:pPr>
        <w:rPr>
          <w:b/>
          <w:bCs/>
          <w:caps/>
          <w:kern w:val="40"/>
          <w:sz w:val="40"/>
          <w:szCs w:val="40"/>
          <w:rtl/>
        </w:rPr>
      </w:pPr>
    </w:p>
    <w:p w14:paraId="63319D6E" w14:textId="77777777" w:rsidR="00990CB2" w:rsidRDefault="00990CB2" w:rsidP="00990CB2">
      <w:pPr>
        <w:rPr>
          <w:b/>
          <w:bCs/>
          <w:caps/>
          <w:kern w:val="40"/>
          <w:sz w:val="40"/>
          <w:szCs w:val="40"/>
          <w:rtl/>
        </w:rPr>
      </w:pPr>
    </w:p>
    <w:p w14:paraId="0171610D" w14:textId="77777777" w:rsidR="00990CB2" w:rsidRPr="000636E1" w:rsidRDefault="00990CB2" w:rsidP="00990CB2">
      <w:pPr>
        <w:jc w:val="center"/>
        <w:rPr>
          <w:b/>
          <w:bCs/>
          <w:caps/>
          <w:kern w:val="40"/>
          <w:sz w:val="32"/>
          <w:szCs w:val="32"/>
          <w:u w:val="single"/>
          <w:rtl/>
        </w:rPr>
      </w:pPr>
      <w:r w:rsidRPr="000636E1">
        <w:rPr>
          <w:rFonts w:hint="eastAsia"/>
          <w:b/>
          <w:bCs/>
          <w:sz w:val="32"/>
          <w:szCs w:val="32"/>
          <w:u w:val="single"/>
          <w:rtl/>
        </w:rPr>
        <w:t>אישור</w:t>
      </w:r>
      <w:r w:rsidRPr="000636E1">
        <w:rPr>
          <w:b/>
          <w:bCs/>
          <w:sz w:val="32"/>
          <w:szCs w:val="32"/>
          <w:u w:val="single"/>
          <w:rtl/>
        </w:rPr>
        <w:t xml:space="preserve"> </w:t>
      </w:r>
      <w:r w:rsidRPr="000636E1">
        <w:rPr>
          <w:rFonts w:hint="eastAsia"/>
          <w:b/>
          <w:bCs/>
          <w:sz w:val="32"/>
          <w:szCs w:val="32"/>
          <w:u w:val="single"/>
          <w:rtl/>
        </w:rPr>
        <w:t>והתחייבות</w:t>
      </w:r>
    </w:p>
    <w:p w14:paraId="75A4EC43" w14:textId="77777777" w:rsidR="00990CB2" w:rsidRPr="004765F5" w:rsidRDefault="00990CB2" w:rsidP="00990CB2">
      <w:pPr>
        <w:pStyle w:val="12"/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בחתימתנו אנו מאשרים כי</w:t>
      </w:r>
      <w:r>
        <w:rPr>
          <w:rFonts w:hint="cs"/>
          <w:b w:val="0"/>
          <w:bCs/>
          <w:rtl/>
        </w:rPr>
        <w:t>:</w:t>
      </w:r>
      <w:r w:rsidRPr="004765F5">
        <w:rPr>
          <w:rFonts w:hint="cs"/>
          <w:b w:val="0"/>
          <w:bCs/>
          <w:rtl/>
        </w:rPr>
        <w:t xml:space="preserve"> </w:t>
      </w:r>
    </w:p>
    <w:p w14:paraId="5308BD8D" w14:textId="77777777" w:rsidR="00990CB2" w:rsidRDefault="00990CB2" w:rsidP="00990CB2">
      <w:pPr>
        <w:pStyle w:val="12"/>
        <w:numPr>
          <w:ilvl w:val="0"/>
          <w:numId w:val="3"/>
        </w:numPr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 xml:space="preserve">קראנו את כל הוראות המכרז, </w:t>
      </w:r>
      <w:r w:rsidRPr="00C7237A">
        <w:rPr>
          <w:b w:val="0"/>
          <w:bCs/>
          <w:rtl/>
        </w:rPr>
        <w:t>והצעתנו מוגשת בהתאם לכללי המכרז ועומדת בתנאים ובדרישות המפורטות במסמכי המכרז.</w:t>
      </w:r>
    </w:p>
    <w:p w14:paraId="115CAF4E" w14:textId="77777777" w:rsidR="00990CB2" w:rsidRPr="004765F5" w:rsidRDefault="00990CB2" w:rsidP="00990CB2">
      <w:pPr>
        <w:pStyle w:val="12"/>
        <w:numPr>
          <w:ilvl w:val="0"/>
          <w:numId w:val="3"/>
        </w:numPr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כל סעיף במכרז מובן ומקובל עלינו, והמציע יהיה מנוע ומושתק מל</w:t>
      </w:r>
      <w:r>
        <w:rPr>
          <w:rFonts w:hint="cs"/>
          <w:b w:val="0"/>
          <w:bCs/>
          <w:rtl/>
        </w:rPr>
        <w:t>ה</w:t>
      </w:r>
      <w:r w:rsidRPr="004765F5">
        <w:rPr>
          <w:rFonts w:hint="cs"/>
          <w:b w:val="0"/>
          <w:bCs/>
          <w:rtl/>
        </w:rPr>
        <w:t xml:space="preserve">עלות טענות כנגד תנאי המכרז מרגע הגשת הצעה זו. </w:t>
      </w:r>
    </w:p>
    <w:p w14:paraId="2BBDF816" w14:textId="77777777" w:rsidR="00990CB2" w:rsidRPr="004765F5" w:rsidRDefault="00990CB2" w:rsidP="00990CB2">
      <w:pPr>
        <w:pStyle w:val="12"/>
        <w:numPr>
          <w:ilvl w:val="0"/>
          <w:numId w:val="3"/>
        </w:numPr>
        <w:tabs>
          <w:tab w:val="clear" w:pos="720"/>
          <w:tab w:val="num" w:pos="625"/>
        </w:tabs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</w:t>
      </w:r>
      <w:r>
        <w:rPr>
          <w:rFonts w:hint="cs"/>
          <w:b w:val="0"/>
          <w:bCs/>
          <w:rtl/>
        </w:rPr>
        <w:t>ו</w:t>
      </w:r>
      <w:r w:rsidRPr="004765F5">
        <w:rPr>
          <w:rFonts w:hint="cs"/>
          <w:b w:val="0"/>
          <w:bCs/>
          <w:rtl/>
        </w:rPr>
        <w:t>ת המכרז.</w:t>
      </w:r>
    </w:p>
    <w:p w14:paraId="31E33909" w14:textId="77777777" w:rsidR="00990CB2" w:rsidRDefault="00990CB2" w:rsidP="00990CB2">
      <w:pPr>
        <w:spacing w:line="360" w:lineRule="auto"/>
        <w:ind w:left="33"/>
        <w:rPr>
          <w:rtl/>
        </w:rPr>
      </w:pPr>
    </w:p>
    <w:p w14:paraId="750FEE53" w14:textId="77777777" w:rsidR="00990CB2" w:rsidRPr="00780937" w:rsidRDefault="00990CB2" w:rsidP="00990CB2">
      <w:pPr>
        <w:pStyle w:val="12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7F36E11B" w14:textId="77777777" w:rsidR="00990CB2" w:rsidRPr="00780937" w:rsidRDefault="00990CB2" w:rsidP="00990CB2">
      <w:pPr>
        <w:pStyle w:val="12"/>
        <w:rPr>
          <w:rtl/>
        </w:rPr>
      </w:pPr>
      <w:r>
        <w:rPr>
          <w:rFonts w:hint="cs"/>
          <w:rtl/>
        </w:rPr>
        <w:t xml:space="preserve">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7766CBDB" w14:textId="77777777" w:rsidR="00990CB2" w:rsidRPr="00780937" w:rsidRDefault="00990CB2" w:rsidP="00990CB2">
      <w:pPr>
        <w:pStyle w:val="12"/>
        <w:rPr>
          <w:rtl/>
        </w:rPr>
      </w:pPr>
    </w:p>
    <w:p w14:paraId="3DA784EC" w14:textId="77777777" w:rsidR="00990CB2" w:rsidRPr="00780937" w:rsidRDefault="00990CB2" w:rsidP="00990CB2">
      <w:pPr>
        <w:pStyle w:val="12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5EA32F05" w14:textId="77777777" w:rsidR="00990CB2" w:rsidRPr="00780937" w:rsidRDefault="00990CB2" w:rsidP="00990CB2">
      <w:pPr>
        <w:pStyle w:val="12"/>
        <w:rPr>
          <w:rtl/>
        </w:rPr>
      </w:pPr>
      <w:r>
        <w:rPr>
          <w:rFonts w:hint="cs"/>
          <w:rtl/>
        </w:rPr>
        <w:t xml:space="preserve">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ה </w:t>
      </w:r>
      <w:r>
        <w:rPr>
          <w:rFonts w:hint="cs"/>
          <w:rtl/>
        </w:rPr>
        <w:t>מורשה החתימה</w:t>
      </w:r>
    </w:p>
    <w:p w14:paraId="354FB220" w14:textId="77777777" w:rsidR="00990CB2" w:rsidRPr="00780937" w:rsidRDefault="00990CB2" w:rsidP="00990CB2">
      <w:pPr>
        <w:pStyle w:val="12"/>
        <w:rPr>
          <w:rtl/>
        </w:rPr>
      </w:pPr>
    </w:p>
    <w:p w14:paraId="4D715143" w14:textId="77777777" w:rsidR="00990CB2" w:rsidRPr="00780937" w:rsidRDefault="00990CB2" w:rsidP="00990CB2">
      <w:pPr>
        <w:pStyle w:val="12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0F4756CD" w14:textId="77777777" w:rsidR="00990CB2" w:rsidRPr="00780937" w:rsidRDefault="00990CB2" w:rsidP="00990CB2">
      <w:pPr>
        <w:pStyle w:val="12"/>
        <w:rPr>
          <w:rtl/>
        </w:rPr>
      </w:pPr>
      <w:r>
        <w:rPr>
          <w:rFonts w:hint="cs"/>
          <w:rtl/>
        </w:rPr>
        <w:t xml:space="preserve">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3ED9B9AF" w14:textId="77777777" w:rsidR="00990CB2" w:rsidRDefault="00990CB2" w:rsidP="00990CB2">
      <w:pPr>
        <w:pStyle w:val="12"/>
        <w:rPr>
          <w:bCs/>
          <w:u w:val="single"/>
          <w:rtl/>
        </w:rPr>
      </w:pPr>
    </w:p>
    <w:p w14:paraId="41B545CA" w14:textId="77777777" w:rsidR="00990CB2" w:rsidRPr="00921418" w:rsidRDefault="00990CB2" w:rsidP="00990CB2">
      <w:pPr>
        <w:keepNext/>
        <w:tabs>
          <w:tab w:val="left" w:pos="720"/>
        </w:tabs>
        <w:spacing w:line="360" w:lineRule="auto"/>
        <w:ind w:left="720" w:hanging="720"/>
        <w:jc w:val="center"/>
        <w:outlineLvl w:val="7"/>
        <w:rPr>
          <w:bCs/>
          <w:u w:val="single"/>
          <w:rtl/>
        </w:rPr>
      </w:pPr>
      <w:r w:rsidRPr="00921418">
        <w:rPr>
          <w:rFonts w:hint="cs"/>
          <w:bCs/>
          <w:u w:val="single"/>
          <w:rtl/>
        </w:rPr>
        <w:t xml:space="preserve">אישור עורך דין </w:t>
      </w:r>
    </w:p>
    <w:p w14:paraId="624340B4" w14:textId="77777777" w:rsidR="00990CB2" w:rsidRPr="00921418" w:rsidRDefault="00990CB2" w:rsidP="00990CB2">
      <w:pPr>
        <w:tabs>
          <w:tab w:val="left" w:pos="720"/>
        </w:tabs>
        <w:rPr>
          <w:b/>
          <w:rtl/>
        </w:rPr>
      </w:pPr>
    </w:p>
    <w:p w14:paraId="49162FED" w14:textId="77777777" w:rsidR="00990CB2" w:rsidRPr="00921418" w:rsidRDefault="00990CB2" w:rsidP="00990CB2">
      <w:pPr>
        <w:pStyle w:val="14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12" w:name="_Toc206664512"/>
      <w:bookmarkStart w:id="113" w:name="_Toc214471067"/>
      <w:bookmarkStart w:id="114" w:name="_Toc215675827"/>
      <w:bookmarkStart w:id="115" w:name="_Toc225845605"/>
      <w:r w:rsidRPr="00921418">
        <w:rPr>
          <w:b w:val="0"/>
          <w:bCs w:val="0"/>
          <w:spacing w:val="0"/>
          <w:sz w:val="24"/>
          <w:szCs w:val="24"/>
          <w:rtl/>
        </w:rPr>
        <w:lastRenderedPageBreak/>
        <w:t>אני הח"מ _____________________, עו"ד מאשר/ת כי ביום ____________ הופיע/ה בפני:</w:t>
      </w:r>
      <w:bookmarkEnd w:id="112"/>
      <w:bookmarkEnd w:id="113"/>
      <w:bookmarkEnd w:id="114"/>
      <w:bookmarkEnd w:id="115"/>
    </w:p>
    <w:p w14:paraId="73397E92" w14:textId="77777777" w:rsidR="00990CB2" w:rsidRPr="00921418" w:rsidRDefault="00990CB2" w:rsidP="00990CB2">
      <w:pPr>
        <w:pStyle w:val="14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16" w:name="_Toc206664513"/>
      <w:bookmarkStart w:id="117" w:name="_Toc214471068"/>
      <w:bookmarkStart w:id="118" w:name="_Toc215675828"/>
      <w:bookmarkStart w:id="119" w:name="_Toc225845606"/>
      <w:r w:rsidRPr="00921418">
        <w:rPr>
          <w:b w:val="0"/>
          <w:bCs w:val="0"/>
          <w:spacing w:val="0"/>
          <w:sz w:val="24"/>
          <w:szCs w:val="24"/>
          <w:rtl/>
        </w:rPr>
        <w:t>מר/גב' _________ שזיהה/תה עצמו/ה על ידי ת.ז. ____________/המוכר/ת לי באופן אישי;</w:t>
      </w:r>
      <w:bookmarkEnd w:id="116"/>
      <w:bookmarkEnd w:id="117"/>
      <w:bookmarkEnd w:id="118"/>
      <w:bookmarkEnd w:id="119"/>
      <w:r w:rsidRPr="00921418">
        <w:rPr>
          <w:b w:val="0"/>
          <w:bCs w:val="0"/>
          <w:spacing w:val="0"/>
          <w:sz w:val="24"/>
          <w:szCs w:val="24"/>
          <w:rtl/>
        </w:rPr>
        <w:t xml:space="preserve"> </w:t>
      </w:r>
    </w:p>
    <w:p w14:paraId="7FB9A152" w14:textId="77777777" w:rsidR="00990CB2" w:rsidRPr="00921418" w:rsidRDefault="00990CB2" w:rsidP="00990CB2">
      <w:pPr>
        <w:pStyle w:val="14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20" w:name="_Toc206664514"/>
      <w:bookmarkStart w:id="121" w:name="_Toc214471069"/>
      <w:bookmarkStart w:id="122" w:name="_Toc215675829"/>
      <w:bookmarkStart w:id="123" w:name="_Toc225845607"/>
      <w:r w:rsidRPr="00921418">
        <w:rPr>
          <w:b w:val="0"/>
          <w:bCs w:val="0"/>
          <w:spacing w:val="0"/>
          <w:sz w:val="24"/>
          <w:szCs w:val="24"/>
          <w:rtl/>
        </w:rPr>
        <w:t>מר/גב' _________שזיהה/תה עצמו/ה על ידי ת.ז. ____________/המוכר/ת לי באופן אישי;</w:t>
      </w:r>
      <w:bookmarkEnd w:id="120"/>
      <w:bookmarkEnd w:id="121"/>
      <w:bookmarkEnd w:id="122"/>
      <w:bookmarkEnd w:id="123"/>
    </w:p>
    <w:p w14:paraId="0F6EB16A" w14:textId="77777777" w:rsidR="00990CB2" w:rsidRPr="00921418" w:rsidRDefault="00990CB2" w:rsidP="00990CB2">
      <w:pPr>
        <w:pStyle w:val="14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24" w:name="_Toc206664515"/>
      <w:bookmarkStart w:id="125" w:name="_Toc214471070"/>
      <w:bookmarkStart w:id="126" w:name="_Toc215675830"/>
      <w:bookmarkStart w:id="127" w:name="_Toc225845608"/>
      <w:r w:rsidRPr="00921418">
        <w:rPr>
          <w:b w:val="0"/>
          <w:bCs w:val="0"/>
          <w:spacing w:val="0"/>
          <w:sz w:val="24"/>
          <w:szCs w:val="24"/>
          <w:rtl/>
        </w:rPr>
        <w:t>וחתם/ה בפני על ההצהרה דלעיל.</w:t>
      </w:r>
      <w:bookmarkEnd w:id="124"/>
      <w:bookmarkEnd w:id="125"/>
      <w:bookmarkEnd w:id="126"/>
      <w:bookmarkEnd w:id="127"/>
      <w:r w:rsidRPr="00921418">
        <w:rPr>
          <w:b w:val="0"/>
          <w:bCs w:val="0"/>
          <w:spacing w:val="0"/>
          <w:sz w:val="24"/>
          <w:szCs w:val="24"/>
          <w:rtl/>
        </w:rPr>
        <w:t xml:space="preserve"> </w:t>
      </w:r>
    </w:p>
    <w:p w14:paraId="2498F545" w14:textId="77777777" w:rsidR="00990CB2" w:rsidRPr="00921418" w:rsidRDefault="00990CB2" w:rsidP="00990CB2">
      <w:pPr>
        <w:pStyle w:val="14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bookmarkStart w:id="128" w:name="_Toc206664516"/>
      <w:bookmarkStart w:id="129" w:name="_Toc214471071"/>
      <w:bookmarkStart w:id="130" w:name="_Toc215675831"/>
      <w:bookmarkStart w:id="131" w:name="_Toc225845609"/>
      <w:r w:rsidRPr="00921418">
        <w:rPr>
          <w:b w:val="0"/>
          <w:bCs w:val="0"/>
          <w:spacing w:val="0"/>
          <w:sz w:val="24"/>
          <w:szCs w:val="24"/>
          <w:rtl/>
        </w:rPr>
        <w:t>בהתאם למסמכי ההתאגדות של התאגיד והחלטותיו, החתום/ה לעיל על ההצעה במכרז, החתומים על התצהיר מוסמך/ת / מוסמכים יחד / לחוד להתחייב בשם התאגיד על הגשת ההצעה ומורשה/ת חתימה כדין עבור המציע __________ למכרז זה.</w:t>
      </w:r>
      <w:bookmarkEnd w:id="128"/>
      <w:bookmarkEnd w:id="129"/>
      <w:bookmarkEnd w:id="130"/>
      <w:bookmarkEnd w:id="131"/>
    </w:p>
    <w:p w14:paraId="1B060FAA" w14:textId="77777777" w:rsidR="00990CB2" w:rsidRPr="00921418" w:rsidRDefault="00990CB2" w:rsidP="00990CB2">
      <w:pPr>
        <w:pStyle w:val="14"/>
        <w:numPr>
          <w:ilvl w:val="0"/>
          <w:numId w:val="0"/>
        </w:numPr>
        <w:rPr>
          <w:b w:val="0"/>
          <w:bCs w:val="0"/>
          <w:caps w:val="0"/>
          <w:spacing w:val="0"/>
          <w:sz w:val="24"/>
          <w:szCs w:val="24"/>
          <w:rtl/>
        </w:rPr>
      </w:pPr>
      <w:r w:rsidRPr="00921418">
        <w:rPr>
          <w:b w:val="0"/>
          <w:bCs w:val="0"/>
          <w:spacing w:val="0"/>
          <w:sz w:val="24"/>
          <w:szCs w:val="24"/>
          <w:rtl/>
        </w:rPr>
        <w:tab/>
      </w:r>
      <w:bookmarkStart w:id="132" w:name="_Toc206664517"/>
      <w:bookmarkStart w:id="133" w:name="_Toc214471072"/>
      <w:bookmarkStart w:id="134" w:name="_Toc215675832"/>
      <w:bookmarkStart w:id="135" w:name="_Toc225845610"/>
      <w:r w:rsidRPr="00921418">
        <w:rPr>
          <w:b w:val="0"/>
          <w:bCs w:val="0"/>
          <w:spacing w:val="0"/>
          <w:sz w:val="24"/>
          <w:szCs w:val="24"/>
          <w:rtl/>
        </w:rPr>
        <w:t>_____________ _____</w:t>
      </w:r>
      <w:r w:rsidRPr="00921418">
        <w:rPr>
          <w:rFonts w:hint="cs"/>
          <w:b w:val="0"/>
          <w:bCs w:val="0"/>
          <w:spacing w:val="0"/>
          <w:sz w:val="24"/>
          <w:szCs w:val="24"/>
          <w:rtl/>
        </w:rPr>
        <w:t>___</w:t>
      </w:r>
      <w:r w:rsidRPr="00921418">
        <w:rPr>
          <w:b w:val="0"/>
          <w:bCs w:val="0"/>
          <w:spacing w:val="0"/>
          <w:sz w:val="24"/>
          <w:szCs w:val="24"/>
          <w:rtl/>
        </w:rPr>
        <w:tab/>
        <w:t>__________ _______________</w:t>
      </w:r>
      <w:bookmarkEnd w:id="132"/>
      <w:bookmarkEnd w:id="133"/>
      <w:bookmarkEnd w:id="134"/>
      <w:bookmarkEnd w:id="135"/>
    </w:p>
    <w:p w14:paraId="5293BE0E" w14:textId="77777777" w:rsidR="00990CB2" w:rsidRPr="00921418" w:rsidRDefault="00990CB2" w:rsidP="00990CB2">
      <w:pPr>
        <w:pStyle w:val="14"/>
        <w:numPr>
          <w:ilvl w:val="0"/>
          <w:numId w:val="0"/>
        </w:numPr>
        <w:rPr>
          <w:rtl/>
        </w:rPr>
      </w:pPr>
      <w:r w:rsidRPr="00921418">
        <w:rPr>
          <w:b w:val="0"/>
          <w:bCs w:val="0"/>
          <w:spacing w:val="0"/>
          <w:sz w:val="24"/>
          <w:szCs w:val="24"/>
          <w:rtl/>
        </w:rPr>
        <w:tab/>
        <w:t xml:space="preserve"> </w:t>
      </w:r>
      <w:bookmarkStart w:id="136" w:name="_Toc206664518"/>
      <w:bookmarkStart w:id="137" w:name="_Toc214471073"/>
      <w:bookmarkStart w:id="138" w:name="_Toc215675833"/>
      <w:bookmarkStart w:id="139" w:name="_Toc225845611"/>
      <w:r w:rsidRPr="00921418">
        <w:rPr>
          <w:b w:val="0"/>
          <w:bCs w:val="0"/>
          <w:spacing w:val="0"/>
          <w:sz w:val="24"/>
          <w:szCs w:val="24"/>
          <w:rtl/>
        </w:rPr>
        <w:t>תאריך</w:t>
      </w:r>
      <w:r w:rsidRPr="00921418">
        <w:rPr>
          <w:b w:val="0"/>
          <w:bCs w:val="0"/>
          <w:spacing w:val="0"/>
          <w:sz w:val="24"/>
          <w:szCs w:val="24"/>
          <w:rtl/>
        </w:rPr>
        <w:tab/>
      </w:r>
      <w:r w:rsidRPr="00921418">
        <w:rPr>
          <w:b w:val="0"/>
          <w:bCs w:val="0"/>
          <w:spacing w:val="0"/>
          <w:sz w:val="24"/>
          <w:szCs w:val="24"/>
          <w:rtl/>
        </w:rPr>
        <w:tab/>
        <w:t>שם</w:t>
      </w:r>
      <w:r>
        <w:rPr>
          <w:b w:val="0"/>
          <w:bCs w:val="0"/>
          <w:spacing w:val="0"/>
          <w:sz w:val="24"/>
          <w:szCs w:val="24"/>
          <w:rtl/>
        </w:rPr>
        <w:t xml:space="preserve"> </w:t>
      </w:r>
      <w:r w:rsidRPr="00921418">
        <w:rPr>
          <w:b w:val="0"/>
          <w:bCs w:val="0"/>
          <w:spacing w:val="0"/>
          <w:sz w:val="24"/>
          <w:szCs w:val="24"/>
          <w:rtl/>
        </w:rPr>
        <w:t>מספר רישיון</w:t>
      </w:r>
      <w:r w:rsidRPr="00921418">
        <w:rPr>
          <w:b w:val="0"/>
          <w:bCs w:val="0"/>
          <w:spacing w:val="0"/>
          <w:sz w:val="24"/>
          <w:szCs w:val="24"/>
          <w:rtl/>
        </w:rPr>
        <w:tab/>
      </w:r>
      <w:r w:rsidRPr="00921418">
        <w:rPr>
          <w:b w:val="0"/>
          <w:bCs w:val="0"/>
          <w:spacing w:val="0"/>
          <w:sz w:val="24"/>
          <w:szCs w:val="24"/>
          <w:rtl/>
        </w:rPr>
        <w:tab/>
        <w:t xml:space="preserve"> </w:t>
      </w:r>
      <w:r w:rsidRPr="00921418">
        <w:rPr>
          <w:b w:val="0"/>
          <w:bCs w:val="0"/>
          <w:spacing w:val="0"/>
          <w:sz w:val="24"/>
          <w:szCs w:val="24"/>
          <w:rtl/>
        </w:rPr>
        <w:tab/>
        <w:t xml:space="preserve"> חתימה וחותמת </w:t>
      </w:r>
      <w:bookmarkEnd w:id="136"/>
      <w:bookmarkEnd w:id="137"/>
      <w:bookmarkEnd w:id="138"/>
      <w:bookmarkEnd w:id="139"/>
    </w:p>
    <w:p w14:paraId="08EEFC00" w14:textId="77777777" w:rsidR="00990CB2" w:rsidRDefault="00990CB2" w:rsidP="00990CB2">
      <w:pPr>
        <w:keepNext/>
        <w:tabs>
          <w:tab w:val="left" w:pos="283"/>
        </w:tabs>
        <w:spacing w:before="240" w:after="240" w:line="360" w:lineRule="auto"/>
        <w:jc w:val="center"/>
        <w:outlineLvl w:val="0"/>
        <w:rPr>
          <w:b/>
          <w:bCs/>
          <w:caps/>
          <w:kern w:val="40"/>
          <w:sz w:val="40"/>
          <w:szCs w:val="40"/>
          <w:rtl/>
        </w:rPr>
        <w:sectPr w:rsidR="00990CB2" w:rsidSect="00990CB2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04E98052" w14:textId="77777777" w:rsidR="00990CB2" w:rsidRPr="00E0309B" w:rsidRDefault="00990CB2" w:rsidP="00990CB2">
      <w:pPr>
        <w:pStyle w:val="af1"/>
        <w:rPr>
          <w:rtl/>
        </w:rPr>
      </w:pPr>
      <w:bookmarkStart w:id="140" w:name="_Toc44931951"/>
      <w:bookmarkStart w:id="141" w:name="_Toc44932038"/>
      <w:bookmarkStart w:id="142" w:name="_Toc53331372"/>
      <w:r w:rsidRPr="00E0309B">
        <w:rPr>
          <w:rFonts w:hint="eastAsia"/>
          <w:rtl/>
        </w:rPr>
        <w:lastRenderedPageBreak/>
        <w:t>נספח</w:t>
      </w:r>
      <w:r w:rsidRPr="00E0309B">
        <w:rPr>
          <w:rtl/>
        </w:rPr>
        <w:t xml:space="preserve"> 1 </w:t>
      </w:r>
      <w:r w:rsidRPr="00DF5FE1">
        <w:rPr>
          <w:rtl/>
        </w:rPr>
        <w:t>–</w:t>
      </w:r>
      <w:r w:rsidRPr="00E0309B">
        <w:rPr>
          <w:rtl/>
        </w:rPr>
        <w:t xml:space="preserve"> </w:t>
      </w:r>
      <w:r w:rsidRPr="00E0309B">
        <w:rPr>
          <w:rFonts w:hint="eastAsia"/>
          <w:rtl/>
        </w:rPr>
        <w:t>טופס</w:t>
      </w:r>
      <w:r w:rsidRPr="00E0309B">
        <w:rPr>
          <w:rtl/>
        </w:rPr>
        <w:t xml:space="preserve"> </w:t>
      </w:r>
      <w:r w:rsidRPr="00E0309B">
        <w:rPr>
          <w:rFonts w:hint="eastAsia"/>
          <w:rtl/>
        </w:rPr>
        <w:t>הצעת</w:t>
      </w:r>
      <w:r w:rsidRPr="00E0309B">
        <w:rPr>
          <w:rtl/>
        </w:rPr>
        <w:t xml:space="preserve"> </w:t>
      </w:r>
      <w:r w:rsidRPr="00E0309B">
        <w:rPr>
          <w:rFonts w:hint="eastAsia"/>
          <w:rtl/>
        </w:rPr>
        <w:t>המחיר</w:t>
      </w:r>
      <w:r w:rsidRPr="00E0309B">
        <w:rPr>
          <w:rtl/>
        </w:rPr>
        <w:t xml:space="preserve"> </w:t>
      </w:r>
      <w:bookmarkEnd w:id="140"/>
      <w:bookmarkEnd w:id="141"/>
      <w:bookmarkEnd w:id="142"/>
      <w:r w:rsidRPr="00CF1B71">
        <w:rPr>
          <w:rFonts w:hint="eastAsia"/>
          <w:rtl/>
        </w:rPr>
        <w:t>למכרז</w:t>
      </w:r>
      <w:r w:rsidRPr="00CF1B71">
        <w:rPr>
          <w:rtl/>
        </w:rPr>
        <w:t xml:space="preserve"> </w:t>
      </w:r>
      <w:bookmarkStart w:id="143" w:name="TenderNumber_5"/>
      <w:r w:rsidRPr="00CF1B71">
        <w:rPr>
          <w:rtl/>
        </w:rPr>
        <w:t>128/2025</w:t>
      </w:r>
      <w:bookmarkEnd w:id="143"/>
      <w:r w:rsidRPr="00CF1B71">
        <w:rPr>
          <w:rtl/>
        </w:rPr>
        <w:t>-</w:t>
      </w:r>
      <w:bookmarkStart w:id="144" w:name="TenderDesc_4"/>
      <w:r w:rsidRPr="00CF1B71">
        <w:rPr>
          <w:rtl/>
        </w:rPr>
        <w:t>מכרז למתן ששירותי תחזוקה למחשבים וציוד נלווה עבור חטיבת המרכזיים הרפואיים הממשלתיים</w:t>
      </w:r>
      <w:bookmarkEnd w:id="144"/>
    </w:p>
    <w:p w14:paraId="0CEC81B0" w14:textId="77777777" w:rsidR="00990CB2" w:rsidRPr="00324B05" w:rsidRDefault="00990CB2" w:rsidP="00990CB2">
      <w:pPr>
        <w:spacing w:line="360" w:lineRule="auto"/>
        <w:ind w:left="501"/>
        <w:contextualSpacing/>
        <w:jc w:val="both"/>
        <w:rPr>
          <w:rFonts w:hint="cs"/>
          <w:kern w:val="28"/>
          <w:sz w:val="20"/>
          <w:szCs w:val="20"/>
          <w:rtl/>
        </w:rPr>
      </w:pPr>
      <w:bookmarkStart w:id="145" w:name="show_Ismn_2"/>
    </w:p>
    <w:p w14:paraId="683803BE" w14:textId="4CB596C9" w:rsidR="00990CB2" w:rsidRPr="00990CB2" w:rsidRDefault="00990CB2" w:rsidP="00990C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2"/>
          <w:szCs w:val="22"/>
          <w:rtl/>
        </w:rPr>
      </w:pPr>
      <w:bookmarkStart w:id="146" w:name="show_SugTevatMichrazimDigital_1"/>
      <w:r w:rsidRPr="00990CB2">
        <w:rPr>
          <w:rFonts w:hint="cs"/>
          <w:b/>
          <w:bCs/>
          <w:kern w:val="28"/>
          <w:rtl/>
        </w:rPr>
        <w:t>טופס זה יוגש ב</w:t>
      </w:r>
      <w:r w:rsidRPr="00990CB2">
        <w:rPr>
          <w:rFonts w:hint="cs"/>
          <w:b/>
          <w:bCs/>
          <w:kern w:val="28"/>
          <w:rtl/>
        </w:rPr>
        <w:t xml:space="preserve">מערכת המקוונת לפי הוראות המכרז </w:t>
      </w:r>
    </w:p>
    <w:bookmarkEnd w:id="145"/>
    <w:bookmarkEnd w:id="146"/>
    <w:p w14:paraId="78AFB899" w14:textId="5D287E90" w:rsidR="00990CB2" w:rsidRDefault="00990CB2">
      <w:pPr>
        <w:bidi w:val="0"/>
        <w:spacing w:after="160" w:line="259" w:lineRule="auto"/>
        <w:rPr>
          <w:bCs/>
          <w:spacing w:val="15"/>
          <w:kern w:val="28"/>
          <w:sz w:val="28"/>
          <w:szCs w:val="28"/>
        </w:rPr>
      </w:pPr>
      <w:r>
        <w:rPr>
          <w:bCs/>
          <w:spacing w:val="15"/>
          <w:kern w:val="28"/>
          <w:sz w:val="28"/>
          <w:szCs w:val="28"/>
          <w:rtl/>
        </w:rPr>
        <w:br w:type="page"/>
      </w:r>
    </w:p>
    <w:p w14:paraId="758C47EE" w14:textId="77777777" w:rsidR="00990CB2" w:rsidRDefault="00990CB2" w:rsidP="00990CB2">
      <w:pPr>
        <w:widowControl w:val="0"/>
        <w:spacing w:before="300"/>
        <w:jc w:val="center"/>
        <w:outlineLvl w:val="2"/>
        <w:rPr>
          <w:bCs/>
          <w:spacing w:val="15"/>
          <w:kern w:val="28"/>
          <w:sz w:val="28"/>
          <w:szCs w:val="28"/>
          <w:rtl/>
        </w:rPr>
      </w:pPr>
    </w:p>
    <w:p w14:paraId="6FDEDA79" w14:textId="1792E033" w:rsidR="00990CB2" w:rsidRDefault="00990CB2" w:rsidP="00990CB2">
      <w:pPr>
        <w:widowControl w:val="0"/>
        <w:spacing w:before="300"/>
        <w:jc w:val="center"/>
        <w:outlineLvl w:val="2"/>
        <w:rPr>
          <w:bCs/>
          <w:spacing w:val="15"/>
          <w:kern w:val="28"/>
          <w:sz w:val="28"/>
          <w:szCs w:val="28"/>
          <w:rtl/>
        </w:rPr>
      </w:pP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נספח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>
        <w:rPr>
          <w:bCs/>
          <w:spacing w:val="15"/>
          <w:kern w:val="28"/>
          <w:sz w:val="28"/>
          <w:szCs w:val="28"/>
        </w:rPr>
        <w:t>2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–</w:t>
      </w:r>
      <w:r>
        <w:rPr>
          <w:bCs/>
          <w:spacing w:val="15"/>
          <w:kern w:val="28"/>
          <w:sz w:val="28"/>
          <w:szCs w:val="28"/>
          <w:rtl/>
        </w:rPr>
        <w:t xml:space="preserve"> </w:t>
      </w:r>
      <w:r w:rsidRPr="00076B8B">
        <w:rPr>
          <w:b/>
          <w:bCs/>
          <w:spacing w:val="15"/>
          <w:kern w:val="28"/>
          <w:sz w:val="28"/>
          <w:szCs w:val="28"/>
          <w:rtl/>
        </w:rPr>
        <w:t>אישור פקיד מורשה</w:t>
      </w:r>
    </w:p>
    <w:p w14:paraId="53703849" w14:textId="77777777" w:rsidR="00990CB2" w:rsidRPr="00076B8B" w:rsidRDefault="00990CB2" w:rsidP="00990CB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300"/>
        <w:jc w:val="center"/>
        <w:outlineLvl w:val="2"/>
        <w:rPr>
          <w:bCs/>
          <w:spacing w:val="15"/>
          <w:kern w:val="28"/>
          <w:sz w:val="28"/>
          <w:szCs w:val="28"/>
          <w:rtl/>
        </w:rPr>
      </w:pPr>
      <w:r>
        <w:rPr>
          <w:rFonts w:eastAsia="David"/>
          <w:rtl/>
        </w:rPr>
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</w:r>
      <w:r>
        <w:rPr>
          <w:rFonts w:eastAsia="David"/>
        </w:rPr>
        <w:br/>
      </w:r>
    </w:p>
    <w:p w14:paraId="132C2AC1" w14:textId="77777777" w:rsidR="00990CB2" w:rsidRPr="00513CF6" w:rsidRDefault="00990CB2" w:rsidP="00990CB2">
      <w:pPr>
        <w:widowControl w:val="0"/>
        <w:spacing w:before="300"/>
        <w:jc w:val="center"/>
        <w:outlineLvl w:val="2"/>
        <w:rPr>
          <w:bCs/>
          <w:spacing w:val="15"/>
          <w:kern w:val="28"/>
          <w:sz w:val="28"/>
          <w:szCs w:val="28"/>
          <w:rtl/>
        </w:rPr>
      </w:pPr>
    </w:p>
    <w:p w14:paraId="2070E69D" w14:textId="77777777" w:rsidR="00990CB2" w:rsidRDefault="00990CB2" w:rsidP="00990CB2">
      <w:pPr>
        <w:bidi w:val="0"/>
        <w:rPr>
          <w:bCs/>
          <w:spacing w:val="15"/>
          <w:kern w:val="28"/>
          <w:sz w:val="28"/>
          <w:szCs w:val="28"/>
        </w:rPr>
      </w:pPr>
      <w:r>
        <w:rPr>
          <w:bCs/>
          <w:spacing w:val="15"/>
          <w:kern w:val="28"/>
          <w:sz w:val="28"/>
          <w:szCs w:val="28"/>
          <w:rtl/>
        </w:rPr>
        <w:br w:type="page"/>
      </w:r>
    </w:p>
    <w:p w14:paraId="264BC6DD" w14:textId="77777777" w:rsidR="00990CB2" w:rsidRDefault="00990CB2" w:rsidP="00990CB2">
      <w:pPr>
        <w:widowControl w:val="0"/>
        <w:spacing w:before="300"/>
        <w:jc w:val="center"/>
        <w:outlineLvl w:val="2"/>
        <w:rPr>
          <w:rFonts w:hint="cs"/>
          <w:bCs/>
          <w:spacing w:val="15"/>
          <w:kern w:val="28"/>
          <w:sz w:val="28"/>
          <w:szCs w:val="28"/>
          <w:rtl/>
        </w:rPr>
      </w:pPr>
    </w:p>
    <w:p w14:paraId="4418DE1B" w14:textId="77777777" w:rsidR="00990CB2" w:rsidRPr="00513CF6" w:rsidRDefault="00990CB2" w:rsidP="00990CB2">
      <w:pPr>
        <w:widowControl w:val="0"/>
        <w:spacing w:before="300"/>
        <w:jc w:val="center"/>
        <w:outlineLvl w:val="2"/>
        <w:rPr>
          <w:bCs/>
          <w:spacing w:val="15"/>
          <w:kern w:val="28"/>
          <w:sz w:val="28"/>
          <w:szCs w:val="28"/>
          <w:rtl/>
        </w:rPr>
      </w:pP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נספח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bookmarkStart w:id="147" w:name="nispach4_3"/>
      <w:r w:rsidRPr="00513CF6">
        <w:rPr>
          <w:bCs/>
          <w:spacing w:val="15"/>
          <w:kern w:val="28"/>
          <w:sz w:val="28"/>
          <w:szCs w:val="28"/>
          <w:rtl/>
        </w:rPr>
        <w:t>3</w:t>
      </w:r>
      <w:bookmarkEnd w:id="147"/>
      <w:r w:rsidRPr="00513CF6">
        <w:rPr>
          <w:bCs/>
          <w:spacing w:val="15"/>
          <w:kern w:val="28"/>
          <w:sz w:val="28"/>
          <w:szCs w:val="28"/>
          <w:rtl/>
        </w:rPr>
        <w:t xml:space="preserve"> –</w:t>
      </w:r>
      <w:r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תצהיר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בדבר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היעדר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הרשעות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לפי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חוק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עסקאות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גופים</w:t>
      </w:r>
      <w:r w:rsidRPr="00513CF6">
        <w:rPr>
          <w:bCs/>
          <w:spacing w:val="15"/>
          <w:kern w:val="28"/>
          <w:sz w:val="28"/>
          <w:szCs w:val="28"/>
          <w:rtl/>
        </w:rPr>
        <w:t xml:space="preserve"> </w:t>
      </w:r>
      <w:r w:rsidRPr="00513CF6">
        <w:rPr>
          <w:rFonts w:hint="eastAsia"/>
          <w:bCs/>
          <w:spacing w:val="15"/>
          <w:kern w:val="28"/>
          <w:sz w:val="28"/>
          <w:szCs w:val="28"/>
          <w:rtl/>
        </w:rPr>
        <w:t>ציבוריים</w:t>
      </w:r>
    </w:p>
    <w:p w14:paraId="090D9923" w14:textId="77777777" w:rsidR="00990CB2" w:rsidRPr="00513CF6" w:rsidRDefault="00990CB2" w:rsidP="00990CB2">
      <w:pPr>
        <w:numPr>
          <w:ilvl w:val="0"/>
          <w:numId w:val="9"/>
        </w:numPr>
        <w:spacing w:before="120" w:after="120" w:line="360" w:lineRule="auto"/>
        <w:jc w:val="both"/>
        <w:rPr>
          <w:caps/>
          <w:rtl/>
        </w:rPr>
      </w:pPr>
      <w:r w:rsidRPr="00513CF6">
        <w:rPr>
          <w:rtl/>
        </w:rPr>
        <w:t>אני הח"מ _______________ ת"ז _______________ לאחר שהוזהרתי כי עלי לומר את האמת וכי אהיה צפוי לעונשים הקבועים בחוק אם לא אעשה כן, מצהיר/ה בזה כדלקמן:</w:t>
      </w:r>
    </w:p>
    <w:p w14:paraId="69B899B2" w14:textId="77777777" w:rsidR="00990CB2" w:rsidRPr="00642163" w:rsidRDefault="00990CB2" w:rsidP="00990CB2">
      <w:pPr>
        <w:numPr>
          <w:ilvl w:val="1"/>
          <w:numId w:val="9"/>
        </w:numPr>
        <w:spacing w:before="120" w:after="120" w:line="360" w:lineRule="auto"/>
        <w:jc w:val="both"/>
        <w:rPr>
          <w:caps/>
          <w:rtl/>
        </w:rPr>
      </w:pPr>
      <w:r w:rsidRPr="00642163">
        <w:rPr>
          <w:rtl/>
        </w:rPr>
        <w:t>הנני נותן תצהיר זה בשם ___________________ שהוא המציע (להלן:</w:t>
      </w:r>
      <w:r>
        <w:rPr>
          <w:caps/>
          <w:rtl/>
        </w:rPr>
        <w:t xml:space="preserve"> </w:t>
      </w:r>
      <w:r w:rsidRPr="00642163">
        <w:rPr>
          <w:rtl/>
        </w:rPr>
        <w:t xml:space="preserve">"המציע") המבקש להתקשר עם עורך מכרז </w:t>
      </w:r>
      <w:bookmarkStart w:id="148" w:name="TenderDesc_5"/>
      <w:proofErr w:type="spellStart"/>
      <w:r w:rsidRPr="00642163">
        <w:rPr>
          <w:rtl/>
        </w:rPr>
        <w:t>מכרז</w:t>
      </w:r>
      <w:proofErr w:type="spellEnd"/>
      <w:r w:rsidRPr="00642163">
        <w:rPr>
          <w:rtl/>
        </w:rPr>
        <w:t xml:space="preserve"> למתן ששירותי תחזוקה למחשבים וציוד נלווה עבור חטיבת המרכזיים הרפואיים הממשלתיים</w:t>
      </w:r>
      <w:bookmarkEnd w:id="148"/>
      <w:r w:rsidRPr="00642163">
        <w:rPr>
          <w:rtl/>
        </w:rPr>
        <w:t xml:space="preserve">, מספר </w:t>
      </w:r>
      <w:bookmarkStart w:id="149" w:name="TenderNumber_7"/>
      <w:r w:rsidRPr="00642163">
        <w:rPr>
          <w:rtl/>
        </w:rPr>
        <w:t>128/2025</w:t>
      </w:r>
      <w:bookmarkEnd w:id="149"/>
      <w:r w:rsidRPr="00642163">
        <w:rPr>
          <w:rtl/>
        </w:rPr>
        <w:t xml:space="preserve"> עבור </w:t>
      </w:r>
      <w:bookmarkStart w:id="150" w:name="OfficeValue_7"/>
      <w:r w:rsidRPr="00642163">
        <w:rPr>
          <w:rtl/>
        </w:rPr>
        <w:t>משרד הבריאות</w:t>
      </w:r>
      <w:bookmarkEnd w:id="150"/>
      <w:r w:rsidRPr="00642163">
        <w:rPr>
          <w:rtl/>
        </w:rPr>
        <w:t xml:space="preserve">. אני מצהיר/ה כי הנני מוסמך/ת לתת תצהיר זה בשם המציע. </w:t>
      </w:r>
    </w:p>
    <w:p w14:paraId="69ED3487" w14:textId="77777777" w:rsidR="00990CB2" w:rsidRPr="00642163" w:rsidRDefault="00990CB2" w:rsidP="00990CB2">
      <w:pPr>
        <w:numPr>
          <w:ilvl w:val="1"/>
          <w:numId w:val="9"/>
        </w:numPr>
        <w:spacing w:before="120" w:after="120" w:line="360" w:lineRule="auto"/>
        <w:jc w:val="both"/>
        <w:rPr>
          <w:caps/>
          <w:rtl/>
        </w:rPr>
      </w:pPr>
      <w:r w:rsidRPr="00642163">
        <w:rPr>
          <w:rtl/>
        </w:rPr>
        <w:t>בתצהירי זה, משמעותו של המונח "בעל זיקה" כהגדרתו בחוק עסקאות גופים ציבוריים התשל"ו-1976 (להלן:</w:t>
      </w:r>
      <w:r>
        <w:rPr>
          <w:caps/>
          <w:rtl/>
        </w:rPr>
        <w:t xml:space="preserve"> </w:t>
      </w:r>
      <w:r w:rsidRPr="00642163">
        <w:rPr>
          <w:rtl/>
        </w:rPr>
        <w:t xml:space="preserve">"חוק עסקאות גופים ציבוריים"). אני מאשר/ת כי הוסברה לי משמעותו של מונח זה וכי אני מבין/ה אותו. </w:t>
      </w:r>
    </w:p>
    <w:p w14:paraId="4C050A57" w14:textId="77777777" w:rsidR="00990CB2" w:rsidRPr="00642163" w:rsidRDefault="00990CB2" w:rsidP="00990CB2">
      <w:pPr>
        <w:numPr>
          <w:ilvl w:val="1"/>
          <w:numId w:val="9"/>
        </w:numPr>
        <w:spacing w:before="120" w:after="120" w:line="360" w:lineRule="auto"/>
        <w:jc w:val="both"/>
        <w:rPr>
          <w:caps/>
          <w:rtl/>
        </w:rPr>
      </w:pPr>
      <w:r w:rsidRPr="00642163">
        <w:rPr>
          <w:rtl/>
        </w:rPr>
        <w:t>משמעותו של המונח "עבירה"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786A89A3" w14:textId="77777777" w:rsidR="00990CB2" w:rsidRPr="00642163" w:rsidRDefault="00990CB2" w:rsidP="00990CB2">
      <w:pPr>
        <w:numPr>
          <w:ilvl w:val="1"/>
          <w:numId w:val="9"/>
        </w:numPr>
        <w:tabs>
          <w:tab w:val="num" w:pos="1440"/>
        </w:tabs>
        <w:spacing w:before="120" w:after="120" w:line="360" w:lineRule="auto"/>
        <w:contextualSpacing/>
        <w:jc w:val="both"/>
        <w:rPr>
          <w:caps/>
          <w:rtl/>
        </w:rPr>
      </w:pPr>
      <w:r w:rsidRPr="00642163">
        <w:rPr>
          <w:rtl/>
        </w:rPr>
        <w:t xml:space="preserve">המציע הינו תאגיד הרשום בישראל. (סמן </w:t>
      </w:r>
      <w:r w:rsidRPr="00642163">
        <w:t>X</w:t>
      </w:r>
      <w:r w:rsidRPr="00642163">
        <w:rPr>
          <w:rtl/>
        </w:rPr>
        <w:t xml:space="preserve"> במשבצת המתאימה):</w:t>
      </w:r>
    </w:p>
    <w:p w14:paraId="2A2F30D8" w14:textId="77777777" w:rsidR="00990CB2" w:rsidRPr="00513CF6" w:rsidRDefault="00990CB2" w:rsidP="00990CB2">
      <w:pPr>
        <w:numPr>
          <w:ilvl w:val="2"/>
          <w:numId w:val="11"/>
        </w:numPr>
        <w:tabs>
          <w:tab w:val="right" w:pos="3420"/>
        </w:tabs>
        <w:spacing w:before="120" w:line="360" w:lineRule="auto"/>
        <w:jc w:val="both"/>
        <w:rPr>
          <w:caps/>
          <w:rtl/>
        </w:rPr>
      </w:pPr>
      <w:r w:rsidRPr="00513CF6">
        <w:rPr>
          <w:rtl/>
        </w:rPr>
        <w:t xml:space="preserve">המציע ובעל זיקה אליו לא הורשעו ביותר משתי עבירות עד למועד האחרון להגשת ההצעות (להלן: "מועד להגשה") </w:t>
      </w:r>
      <w:r w:rsidRPr="00513CF6">
        <w:rPr>
          <w:rFonts w:hint="eastAsia"/>
          <w:rtl/>
        </w:rPr>
        <w:t>למכרז</w:t>
      </w:r>
      <w:r w:rsidRPr="00513CF6">
        <w:rPr>
          <w:rtl/>
        </w:rPr>
        <w:t xml:space="preserve"> </w:t>
      </w:r>
      <w:bookmarkStart w:id="151" w:name="TenderDesc_9"/>
      <w:r w:rsidRPr="00513CF6">
        <w:rPr>
          <w:rtl/>
        </w:rPr>
        <w:t>מכרז למתן ששירותי תחזוקה למחשבים וציוד נלווה עבור חטיבת המרכזיים הרפואיים הממשלתיים</w:t>
      </w:r>
      <w:bookmarkEnd w:id="151"/>
      <w:r w:rsidRPr="00513CF6">
        <w:rPr>
          <w:rtl/>
        </w:rPr>
        <w:t xml:space="preserve">, מספר </w:t>
      </w:r>
      <w:bookmarkStart w:id="152" w:name="TenderNumber_8"/>
      <w:r w:rsidRPr="00513CF6">
        <w:rPr>
          <w:rtl/>
        </w:rPr>
        <w:t>128/2025</w:t>
      </w:r>
      <w:bookmarkEnd w:id="152"/>
      <w:r w:rsidRPr="00513CF6">
        <w:rPr>
          <w:rtl/>
        </w:rPr>
        <w:t>.</w:t>
      </w:r>
    </w:p>
    <w:p w14:paraId="6F71A768" w14:textId="77777777" w:rsidR="00990CB2" w:rsidRPr="00513CF6" w:rsidRDefault="00990CB2" w:rsidP="00990CB2">
      <w:pPr>
        <w:numPr>
          <w:ilvl w:val="2"/>
          <w:numId w:val="11"/>
        </w:numPr>
        <w:tabs>
          <w:tab w:val="right" w:pos="3420"/>
        </w:tabs>
        <w:spacing w:before="120" w:line="360" w:lineRule="auto"/>
        <w:jc w:val="both"/>
        <w:rPr>
          <w:caps/>
          <w:rtl/>
        </w:rPr>
      </w:pPr>
      <w:r w:rsidRPr="00513CF6">
        <w:rPr>
          <w:rtl/>
        </w:rPr>
        <w:t>המציע או בעל זיקה אליו הורשעו בפסק דין</w:t>
      </w:r>
      <w:r>
        <w:rPr>
          <w:caps/>
          <w:rtl/>
        </w:rPr>
        <w:t xml:space="preserve"> </w:t>
      </w:r>
      <w:r w:rsidRPr="00513CF6">
        <w:rPr>
          <w:rtl/>
        </w:rPr>
        <w:t xml:space="preserve">ביותר משתי עבירות וחלפה שנה אחת לפחות ממועד ההרשעה האחרונה ועד למועד ההגשה. </w:t>
      </w:r>
    </w:p>
    <w:p w14:paraId="763031EC" w14:textId="77777777" w:rsidR="00990CB2" w:rsidRPr="00513CF6" w:rsidRDefault="00990CB2" w:rsidP="00990CB2">
      <w:pPr>
        <w:numPr>
          <w:ilvl w:val="2"/>
          <w:numId w:val="11"/>
        </w:numPr>
        <w:tabs>
          <w:tab w:val="right" w:pos="3420"/>
        </w:tabs>
        <w:spacing w:before="120" w:line="360" w:lineRule="auto"/>
        <w:jc w:val="both"/>
        <w:rPr>
          <w:caps/>
          <w:rtl/>
        </w:rPr>
      </w:pPr>
      <w:r w:rsidRPr="00513CF6">
        <w:rPr>
          <w:rtl/>
        </w:rPr>
        <w:t>המציע או בעל זיקה אליו הורשעו בפסק דין</w:t>
      </w:r>
      <w:r>
        <w:rPr>
          <w:caps/>
          <w:rtl/>
        </w:rPr>
        <w:t xml:space="preserve"> </w:t>
      </w:r>
      <w:r w:rsidRPr="00513CF6">
        <w:rPr>
          <w:rtl/>
        </w:rPr>
        <w:t xml:space="preserve">ביותר משתי עבירות ולא חלפה שנה אחת לפחות ממועד ההרשעה האחרונה ועד למועד ההגשה. </w:t>
      </w:r>
    </w:p>
    <w:p w14:paraId="31F80F5D" w14:textId="77777777" w:rsidR="00990CB2" w:rsidRPr="00513CF6" w:rsidRDefault="00990CB2" w:rsidP="00990CB2">
      <w:pPr>
        <w:spacing w:line="360" w:lineRule="auto"/>
        <w:jc w:val="both"/>
        <w:rPr>
          <w:caps/>
          <w:kern w:val="28"/>
          <w:rtl/>
        </w:rPr>
      </w:pPr>
      <w:r w:rsidRPr="00513CF6">
        <w:rPr>
          <w:kern w:val="28"/>
          <w:rtl/>
        </w:rPr>
        <w:t xml:space="preserve">זה שמי, להלן חתימתי ותוכן תצהירי דלעיל אמת. </w:t>
      </w:r>
    </w:p>
    <w:p w14:paraId="14723A87" w14:textId="77777777" w:rsidR="00990CB2" w:rsidRPr="00513CF6" w:rsidRDefault="00990CB2" w:rsidP="00990CB2">
      <w:pPr>
        <w:spacing w:line="360" w:lineRule="auto"/>
        <w:rPr>
          <w:caps/>
          <w:kern w:val="28"/>
          <w:rtl/>
        </w:rPr>
      </w:pPr>
      <w:r w:rsidRPr="00513CF6">
        <w:rPr>
          <w:kern w:val="28"/>
          <w:rtl/>
        </w:rPr>
        <w:t>____________________</w:t>
      </w:r>
      <w:r w:rsidRPr="00513CF6">
        <w:rPr>
          <w:kern w:val="28"/>
          <w:rtl/>
        </w:rPr>
        <w:tab/>
      </w:r>
      <w:r>
        <w:rPr>
          <w:caps/>
          <w:kern w:val="28"/>
          <w:rtl/>
        </w:rPr>
        <w:t xml:space="preserve">   </w:t>
      </w:r>
      <w:r w:rsidRPr="00513CF6">
        <w:rPr>
          <w:kern w:val="28"/>
          <w:rtl/>
        </w:rPr>
        <w:t>________________</w:t>
      </w:r>
      <w:r w:rsidRPr="00513CF6">
        <w:rPr>
          <w:kern w:val="28"/>
          <w:rtl/>
        </w:rPr>
        <w:tab/>
      </w:r>
      <w:r w:rsidRPr="00513CF6">
        <w:rPr>
          <w:rFonts w:hint="cs"/>
          <w:kern w:val="28"/>
          <w:rtl/>
        </w:rPr>
        <w:t xml:space="preserve"> _________________</w:t>
      </w:r>
      <w:r>
        <w:rPr>
          <w:caps/>
          <w:kern w:val="28"/>
          <w:rtl/>
        </w:rPr>
        <w:t xml:space="preserve"> </w:t>
      </w:r>
      <w:r w:rsidRPr="00513CF6">
        <w:rPr>
          <w:kern w:val="28"/>
          <w:rtl/>
        </w:rPr>
        <w:t xml:space="preserve"> </w:t>
      </w:r>
    </w:p>
    <w:p w14:paraId="7D3C1B6A" w14:textId="77777777" w:rsidR="00990CB2" w:rsidRPr="00513CF6" w:rsidRDefault="00990CB2" w:rsidP="00990CB2">
      <w:pPr>
        <w:spacing w:line="360" w:lineRule="auto"/>
        <w:rPr>
          <w:caps/>
          <w:kern w:val="28"/>
          <w:rtl/>
        </w:rPr>
      </w:pPr>
      <w:r>
        <w:rPr>
          <w:caps/>
          <w:kern w:val="28"/>
          <w:rtl/>
        </w:rPr>
        <w:t xml:space="preserve">  </w:t>
      </w:r>
      <w:r w:rsidRPr="00513CF6">
        <w:rPr>
          <w:kern w:val="28"/>
          <w:rtl/>
        </w:rPr>
        <w:tab/>
        <w:t>תאריך</w:t>
      </w:r>
      <w:r w:rsidRPr="00513CF6">
        <w:rPr>
          <w:kern w:val="28"/>
          <w:rtl/>
        </w:rPr>
        <w:tab/>
      </w:r>
      <w:r w:rsidRPr="00513CF6">
        <w:rPr>
          <w:kern w:val="28"/>
          <w:rtl/>
        </w:rPr>
        <w:tab/>
      </w:r>
      <w:r w:rsidRPr="00513CF6">
        <w:rPr>
          <w:kern w:val="28"/>
          <w:rtl/>
        </w:rPr>
        <w:tab/>
      </w:r>
      <w:r>
        <w:rPr>
          <w:caps/>
          <w:kern w:val="28"/>
          <w:rtl/>
        </w:rPr>
        <w:t xml:space="preserve">             </w:t>
      </w:r>
      <w:r w:rsidRPr="00513CF6">
        <w:rPr>
          <w:kern w:val="28"/>
          <w:rtl/>
        </w:rPr>
        <w:t xml:space="preserve"> שם</w:t>
      </w:r>
      <w:r w:rsidRPr="00513CF6">
        <w:rPr>
          <w:kern w:val="28"/>
          <w:rtl/>
        </w:rPr>
        <w:tab/>
      </w:r>
      <w:r>
        <w:rPr>
          <w:rFonts w:hint="cs"/>
          <w:caps/>
          <w:kern w:val="28"/>
          <w:rtl/>
        </w:rPr>
        <w:t xml:space="preserve">         </w:t>
      </w:r>
      <w:r w:rsidRPr="00513CF6">
        <w:rPr>
          <w:rFonts w:hint="cs"/>
          <w:kern w:val="28"/>
          <w:rtl/>
        </w:rPr>
        <w:t xml:space="preserve"> </w:t>
      </w:r>
      <w:r w:rsidRPr="00513CF6">
        <w:rPr>
          <w:kern w:val="28"/>
          <w:rtl/>
        </w:rPr>
        <w:t>חתימה וחותמת</w:t>
      </w:r>
      <w:r>
        <w:rPr>
          <w:caps/>
          <w:kern w:val="28"/>
          <w:rtl/>
        </w:rPr>
        <w:t xml:space="preserve">           </w:t>
      </w:r>
    </w:p>
    <w:p w14:paraId="05F4B190" w14:textId="77777777" w:rsidR="00990CB2" w:rsidRPr="00513CF6" w:rsidRDefault="00990CB2" w:rsidP="00990CB2">
      <w:pPr>
        <w:spacing w:line="360" w:lineRule="auto"/>
        <w:rPr>
          <w:caps/>
          <w:kern w:val="28"/>
          <w:rtl/>
        </w:rPr>
      </w:pPr>
      <w:r>
        <w:rPr>
          <w:caps/>
          <w:kern w:val="28"/>
          <w:rtl/>
        </w:rPr>
        <w:t xml:space="preserve">   </w:t>
      </w:r>
      <w:r w:rsidRPr="00513CF6">
        <w:rPr>
          <w:kern w:val="28"/>
          <w:rtl/>
        </w:rPr>
        <w:t xml:space="preserve"> </w:t>
      </w:r>
    </w:p>
    <w:p w14:paraId="174CA520" w14:textId="77777777" w:rsidR="00990CB2" w:rsidRPr="00513CF6" w:rsidRDefault="00990CB2" w:rsidP="00990CB2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caps/>
          <w:kern w:val="28"/>
          <w:u w:val="single"/>
          <w:rtl/>
        </w:rPr>
      </w:pPr>
      <w:r w:rsidRPr="00513CF6">
        <w:rPr>
          <w:kern w:val="28"/>
          <w:u w:val="single"/>
          <w:rtl/>
        </w:rPr>
        <w:t>אישור עורך הדין</w:t>
      </w:r>
    </w:p>
    <w:p w14:paraId="72677EDC" w14:textId="77777777" w:rsidR="00990CB2" w:rsidRPr="00513CF6" w:rsidRDefault="00990CB2" w:rsidP="00990CB2">
      <w:pPr>
        <w:spacing w:line="360" w:lineRule="auto"/>
        <w:jc w:val="both"/>
        <w:rPr>
          <w:caps/>
          <w:kern w:val="28"/>
          <w:rtl/>
        </w:rPr>
      </w:pPr>
      <w:r w:rsidRPr="00513CF6">
        <w:rPr>
          <w:kern w:val="28"/>
          <w:rtl/>
        </w:rPr>
        <w:t>אני הח"מ _____________________, עו"ד מאשר/ת כי ביום ____________ הופיע/ה בפני במשרדי אשר ברחוב ____________ בישוב/עיר ____________ מר/גב' ______________ שזיהה/תה עצמו/ה על ידי ת</w:t>
      </w:r>
      <w:r w:rsidRPr="00513CF6">
        <w:rPr>
          <w:rFonts w:hint="cs"/>
          <w:kern w:val="28"/>
          <w:rtl/>
        </w:rPr>
        <w:t>"</w:t>
      </w:r>
      <w:r w:rsidRPr="00513CF6">
        <w:rPr>
          <w:kern w:val="28"/>
          <w:rtl/>
        </w:rPr>
        <w:t xml:space="preserve">ז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077AADA5" w14:textId="77777777" w:rsidR="00990CB2" w:rsidRPr="00513CF6" w:rsidRDefault="00990CB2" w:rsidP="00990CB2">
      <w:pPr>
        <w:spacing w:line="360" w:lineRule="auto"/>
        <w:rPr>
          <w:caps/>
          <w:kern w:val="28"/>
          <w:rtl/>
        </w:rPr>
      </w:pPr>
    </w:p>
    <w:p w14:paraId="08643FD4" w14:textId="77777777" w:rsidR="00990CB2" w:rsidRPr="00513CF6" w:rsidRDefault="00990CB2" w:rsidP="00990CB2">
      <w:pPr>
        <w:spacing w:line="360" w:lineRule="auto"/>
        <w:rPr>
          <w:caps/>
          <w:kern w:val="28"/>
          <w:rtl/>
        </w:rPr>
      </w:pPr>
      <w:r w:rsidRPr="00513CF6">
        <w:rPr>
          <w:kern w:val="28"/>
          <w:rtl/>
        </w:rPr>
        <w:t>_________________</w:t>
      </w:r>
      <w:r w:rsidRPr="00513CF6">
        <w:rPr>
          <w:kern w:val="28"/>
          <w:rtl/>
        </w:rPr>
        <w:tab/>
      </w:r>
      <w:r>
        <w:rPr>
          <w:caps/>
          <w:kern w:val="28"/>
          <w:rtl/>
        </w:rPr>
        <w:t xml:space="preserve">     </w:t>
      </w:r>
      <w:r w:rsidRPr="00513CF6">
        <w:rPr>
          <w:kern w:val="28"/>
          <w:rtl/>
        </w:rPr>
        <w:t>___________________</w:t>
      </w:r>
      <w:r w:rsidRPr="00513CF6">
        <w:rPr>
          <w:kern w:val="28"/>
          <w:rtl/>
        </w:rPr>
        <w:tab/>
      </w:r>
      <w:r>
        <w:rPr>
          <w:caps/>
          <w:kern w:val="28"/>
          <w:rtl/>
        </w:rPr>
        <w:t xml:space="preserve">       </w:t>
      </w:r>
      <w:r w:rsidRPr="00513CF6">
        <w:rPr>
          <w:kern w:val="28"/>
          <w:rtl/>
        </w:rPr>
        <w:t>___________________</w:t>
      </w:r>
    </w:p>
    <w:p w14:paraId="08F153ED" w14:textId="77777777" w:rsidR="00990CB2" w:rsidRPr="00513CF6" w:rsidRDefault="00990CB2" w:rsidP="00990CB2">
      <w:pPr>
        <w:spacing w:line="360" w:lineRule="auto"/>
        <w:rPr>
          <w:caps/>
          <w:kern w:val="28"/>
          <w:rtl/>
        </w:rPr>
      </w:pPr>
      <w:r>
        <w:rPr>
          <w:caps/>
          <w:kern w:val="28"/>
          <w:rtl/>
        </w:rPr>
        <w:t xml:space="preserve">      </w:t>
      </w:r>
      <w:r w:rsidRPr="00513CF6">
        <w:rPr>
          <w:kern w:val="28"/>
          <w:rtl/>
        </w:rPr>
        <w:t>תאריך</w:t>
      </w:r>
      <w:r w:rsidRPr="00513CF6">
        <w:rPr>
          <w:kern w:val="28"/>
          <w:rtl/>
        </w:rPr>
        <w:tab/>
      </w:r>
      <w:r w:rsidRPr="00513CF6">
        <w:rPr>
          <w:kern w:val="28"/>
          <w:rtl/>
        </w:rPr>
        <w:tab/>
      </w:r>
      <w:r w:rsidRPr="00513CF6">
        <w:rPr>
          <w:kern w:val="28"/>
          <w:rtl/>
        </w:rPr>
        <w:tab/>
      </w:r>
      <w:r>
        <w:rPr>
          <w:caps/>
          <w:kern w:val="28"/>
          <w:rtl/>
        </w:rPr>
        <w:t xml:space="preserve">  </w:t>
      </w:r>
      <w:r w:rsidRPr="00513CF6">
        <w:rPr>
          <w:kern w:val="28"/>
          <w:rtl/>
        </w:rPr>
        <w:t xml:space="preserve"> מספר רישיון</w:t>
      </w:r>
      <w:r w:rsidRPr="00513CF6">
        <w:rPr>
          <w:kern w:val="28"/>
          <w:rtl/>
        </w:rPr>
        <w:tab/>
      </w:r>
      <w:r w:rsidRPr="00513CF6">
        <w:rPr>
          <w:kern w:val="28"/>
          <w:rtl/>
        </w:rPr>
        <w:tab/>
      </w:r>
      <w:r>
        <w:rPr>
          <w:caps/>
          <w:kern w:val="28"/>
          <w:rtl/>
        </w:rPr>
        <w:t xml:space="preserve">           </w:t>
      </w:r>
      <w:r w:rsidRPr="00513CF6">
        <w:rPr>
          <w:kern w:val="28"/>
          <w:rtl/>
        </w:rPr>
        <w:t xml:space="preserve"> חתימה וחותמת</w:t>
      </w:r>
    </w:p>
    <w:p w14:paraId="24380759" w14:textId="77777777" w:rsidR="00990CB2" w:rsidRDefault="00990CB2" w:rsidP="00990CB2">
      <w:pPr>
        <w:pStyle w:val="af1"/>
        <w:rPr>
          <w:rtl/>
        </w:rPr>
      </w:pPr>
      <w:r>
        <w:rPr>
          <w:rtl/>
        </w:rPr>
        <w:lastRenderedPageBreak/>
        <w:t xml:space="preserve">נספח </w:t>
      </w:r>
      <w:r>
        <w:rPr>
          <w:rFonts w:hint="cs"/>
          <w:rtl/>
        </w:rPr>
        <w:t>4</w:t>
      </w:r>
      <w:r>
        <w:rPr>
          <w:rtl/>
        </w:rPr>
        <w:t xml:space="preserve"> – </w:t>
      </w:r>
      <w:r>
        <w:rPr>
          <w:rFonts w:eastAsia="David" w:hint="cs"/>
          <w:b/>
          <w:rtl/>
        </w:rPr>
        <w:t>מסמכים לעניין הגורמים הנוספים הנכללים בהצעת המציע</w:t>
      </w:r>
    </w:p>
    <w:p w14:paraId="147E99D5" w14:textId="77777777" w:rsidR="00990CB2" w:rsidRPr="004F3C75" w:rsidRDefault="00990CB2" w:rsidP="00990CB2">
      <w:pPr>
        <w:pStyle w:val="af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hint="cs"/>
          <w:b/>
          <w:bCs w:val="0"/>
          <w:sz w:val="24"/>
          <w:szCs w:val="24"/>
          <w:rtl/>
        </w:rPr>
      </w:pPr>
      <w:r w:rsidRPr="004F3C75">
        <w:rPr>
          <w:rFonts w:hint="cs"/>
          <w:b/>
          <w:bCs w:val="0"/>
          <w:sz w:val="24"/>
          <w:szCs w:val="24"/>
          <w:rtl/>
        </w:rPr>
        <w:t xml:space="preserve">נספח זה יוגש ככל והמציע נסמך על גורמים נוספים. ככל ולא </w:t>
      </w:r>
      <w:r w:rsidRPr="004F3C75">
        <w:rPr>
          <w:b/>
          <w:bCs w:val="0"/>
          <w:sz w:val="24"/>
          <w:szCs w:val="24"/>
          <w:rtl/>
        </w:rPr>
        <w:t>–</w:t>
      </w:r>
      <w:r w:rsidRPr="004F3C75">
        <w:rPr>
          <w:rFonts w:hint="cs"/>
          <w:b/>
          <w:bCs w:val="0"/>
          <w:sz w:val="24"/>
          <w:szCs w:val="24"/>
          <w:rtl/>
        </w:rPr>
        <w:t xml:space="preserve"> יש להשאירו ריק</w:t>
      </w:r>
    </w:p>
    <w:p w14:paraId="57E03235" w14:textId="77777777" w:rsidR="00990CB2" w:rsidRDefault="00990CB2" w:rsidP="00990CB2">
      <w:pPr>
        <w:pStyle w:val="af1"/>
        <w:rPr>
          <w:rtl/>
        </w:rPr>
      </w:pPr>
    </w:p>
    <w:p w14:paraId="0AD18DC2" w14:textId="437C0C0A" w:rsidR="00990CB2" w:rsidRDefault="00990CB2">
      <w:pPr>
        <w:bidi w:val="0"/>
        <w:spacing w:after="160" w:line="259" w:lineRule="auto"/>
        <w:rPr>
          <w:bCs/>
          <w:caps/>
          <w:spacing w:val="15"/>
          <w:kern w:val="28"/>
          <w:sz w:val="28"/>
          <w:szCs w:val="28"/>
        </w:rPr>
      </w:pPr>
      <w:r>
        <w:rPr>
          <w:rtl/>
        </w:rPr>
        <w:br w:type="page"/>
      </w:r>
    </w:p>
    <w:p w14:paraId="161CD096" w14:textId="7D463E50" w:rsidR="00990CB2" w:rsidRPr="00D122E0" w:rsidRDefault="00990CB2" w:rsidP="00990CB2">
      <w:pPr>
        <w:pStyle w:val="af1"/>
        <w:rPr>
          <w:rtl/>
        </w:rPr>
      </w:pPr>
      <w:r>
        <w:rPr>
          <w:rtl/>
        </w:rPr>
        <w:lastRenderedPageBreak/>
        <w:t xml:space="preserve">נספח </w:t>
      </w:r>
      <w:r>
        <w:rPr>
          <w:rFonts w:hint="cs"/>
          <w:rtl/>
        </w:rPr>
        <w:t>5</w:t>
      </w:r>
      <w:r>
        <w:rPr>
          <w:rtl/>
        </w:rPr>
        <w:t xml:space="preserve"> – </w:t>
      </w:r>
      <w:r>
        <w:rPr>
          <w:rFonts w:hint="cs"/>
          <w:rtl/>
        </w:rPr>
        <w:t>אישור רו"ח</w:t>
      </w:r>
    </w:p>
    <w:p w14:paraId="6A7ABA4B" w14:textId="77777777" w:rsidR="00990CB2" w:rsidRPr="00524B58" w:rsidRDefault="00990CB2" w:rsidP="00990CB2">
      <w:pPr>
        <w:jc w:val="right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תאריך: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_______________</w:t>
      </w:r>
    </w:p>
    <w:p w14:paraId="0149CB1B" w14:textId="77777777" w:rsidR="00990CB2" w:rsidRPr="00524B58" w:rsidRDefault="00990CB2" w:rsidP="00990CB2">
      <w:pPr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לכבוד</w:t>
      </w:r>
    </w:p>
    <w:p w14:paraId="070187F4" w14:textId="77777777" w:rsidR="00990CB2" w:rsidRPr="00524B58" w:rsidRDefault="00990CB2" w:rsidP="00990CB2">
      <w:pPr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______________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[שם המציע]</w:t>
      </w:r>
    </w:p>
    <w:p w14:paraId="60C95782" w14:textId="77777777" w:rsidR="00990CB2" w:rsidRPr="00524B58" w:rsidRDefault="00990CB2" w:rsidP="00990CB2">
      <w:pPr>
        <w:jc w:val="center"/>
        <w:rPr>
          <w:rFonts w:ascii="Arial" w:eastAsia="Times New Roman" w:hAnsi="Arial" w:cs="Arial"/>
          <w:caps/>
          <w:noProof/>
          <w:sz w:val="22"/>
          <w:szCs w:val="22"/>
          <w:rtl/>
        </w:rPr>
      </w:pPr>
    </w:p>
    <w:p w14:paraId="272F0097" w14:textId="77777777" w:rsidR="00990CB2" w:rsidRPr="00735931" w:rsidRDefault="00990CB2" w:rsidP="00990CB2">
      <w:pPr>
        <w:spacing w:line="276" w:lineRule="auto"/>
        <w:ind w:left="386" w:hanging="316"/>
        <w:rPr>
          <w:rFonts w:ascii="Arial" w:eastAsia="Times New Roman" w:hAnsi="Arial" w:cs="Arial"/>
          <w:b/>
          <w:bCs/>
          <w:caps/>
          <w:sz w:val="22"/>
          <w:szCs w:val="22"/>
          <w:u w:val="single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t xml:space="preserve">הנדון: </w:t>
      </w:r>
      <w:r w:rsidRPr="00524B58">
        <w:rPr>
          <w:rFonts w:ascii="Arial" w:eastAsia="Times New Roman" w:hAnsi="Arial" w:cs="Arial"/>
          <w:b/>
          <w:bCs/>
          <w:noProof/>
          <w:sz w:val="22"/>
          <w:szCs w:val="22"/>
          <w:u w:val="single"/>
          <w:rtl/>
        </w:rPr>
        <w:t xml:space="preserve">אישור </w:t>
      </w:r>
      <w:r w:rsidRPr="00524B58">
        <w:rPr>
          <w:rFonts w:ascii="Arial" w:eastAsia="Times New Roman" w:hAnsi="Arial" w:cs="Arial" w:hint="cs"/>
          <w:b/>
          <w:bCs/>
          <w:noProof/>
          <w:sz w:val="22"/>
          <w:szCs w:val="22"/>
          <w:u w:val="single"/>
          <w:rtl/>
        </w:rPr>
        <w:t>רואה חשבון אודות נתונים מהדוחות הכספיים</w:t>
      </w:r>
      <w:r>
        <w:rPr>
          <w:rFonts w:ascii="Arial" w:eastAsia="Times New Roman" w:hAnsi="Arial" w:cs="Arial" w:hint="cs"/>
          <w:b/>
          <w:bCs/>
          <w:noProof/>
          <w:sz w:val="22"/>
          <w:szCs w:val="22"/>
          <w:u w:val="single"/>
          <w:rtl/>
        </w:rPr>
        <w:t xml:space="preserve"> בקשר למכרז </w:t>
      </w:r>
      <w:r w:rsidRPr="00735931">
        <w:rPr>
          <w:rFonts w:ascii="Arial" w:eastAsia="Times New Roman" w:hAnsi="Arial" w:cs="Arial"/>
          <w:b/>
          <w:bCs/>
          <w:caps/>
          <w:sz w:val="22"/>
          <w:szCs w:val="22"/>
          <w:u w:val="single"/>
        </w:rPr>
        <w:t>128/2025</w:t>
      </w:r>
      <w:r w:rsidRPr="00735931">
        <w:rPr>
          <w:rFonts w:ascii="Arial" w:eastAsia="Times New Roman" w:hAnsi="Arial" w:cs="Arial" w:hint="cs"/>
          <w:b/>
          <w:bCs/>
          <w:caps/>
          <w:sz w:val="22"/>
          <w:szCs w:val="22"/>
          <w:u w:val="single"/>
          <w:rtl/>
        </w:rPr>
        <w:t xml:space="preserve"> למתן שירותי תחזוקה למחשבים וציוד נלווה עבור המרכזיים הרפואיים הממשלתיים</w:t>
      </w:r>
    </w:p>
    <w:p w14:paraId="5136614B" w14:textId="77777777" w:rsidR="00990CB2" w:rsidRPr="00524B58" w:rsidRDefault="00990CB2" w:rsidP="00990CB2">
      <w:pPr>
        <w:spacing w:line="276" w:lineRule="auto"/>
        <w:ind w:left="386" w:hanging="316"/>
        <w:jc w:val="center"/>
        <w:rPr>
          <w:rFonts w:ascii="Arial" w:eastAsia="Times New Roman" w:hAnsi="Arial" w:cs="Arial"/>
          <w:caps/>
          <w:noProof/>
          <w:sz w:val="22"/>
          <w:szCs w:val="22"/>
          <w:rtl/>
        </w:rPr>
      </w:pPr>
    </w:p>
    <w:p w14:paraId="2E3F5C2E" w14:textId="77777777" w:rsidR="00990CB2" w:rsidRPr="00524B58" w:rsidRDefault="00990CB2" w:rsidP="00990CB2">
      <w:pPr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</w:p>
    <w:p w14:paraId="4FC013B2" w14:textId="77777777" w:rsidR="00990CB2" w:rsidRPr="00524B58" w:rsidRDefault="00990CB2" w:rsidP="00990CB2">
      <w:pPr>
        <w:spacing w:line="276" w:lineRule="auto"/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לבקשתכם וכרואי החשבון של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 xml:space="preserve">_________ (להלן: "המציע")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הרינו לאשר כדלקמן:</w:t>
      </w:r>
    </w:p>
    <w:p w14:paraId="16C07C57" w14:textId="77777777" w:rsidR="00990CB2" w:rsidRPr="00524B58" w:rsidRDefault="00990CB2" w:rsidP="00990CB2">
      <w:pPr>
        <w:spacing w:line="276" w:lineRule="auto"/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</w:p>
    <w:p w14:paraId="716EE5ED" w14:textId="77777777" w:rsidR="00990CB2" w:rsidRPr="00524B58" w:rsidRDefault="00990CB2" w:rsidP="00990CB2">
      <w:pPr>
        <w:numPr>
          <w:ilvl w:val="0"/>
          <w:numId w:val="10"/>
        </w:numPr>
        <w:spacing w:line="276" w:lineRule="auto"/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הננו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משמשים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כרואי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החשבון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של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המציע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משנת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_________. </w:t>
      </w:r>
    </w:p>
    <w:p w14:paraId="4677AA83" w14:textId="77777777" w:rsidR="00990CB2" w:rsidRPr="00524B58" w:rsidRDefault="00990CB2" w:rsidP="00990CB2">
      <w:pPr>
        <w:spacing w:line="120" w:lineRule="auto"/>
        <w:ind w:left="1077"/>
        <w:jc w:val="both"/>
        <w:rPr>
          <w:rFonts w:ascii="Arial" w:eastAsia="PMingLiU" w:hAnsi="Arial" w:cs="Arial"/>
          <w:caps/>
          <w:sz w:val="22"/>
          <w:szCs w:val="22"/>
          <w:rtl/>
        </w:rPr>
      </w:pPr>
    </w:p>
    <w:p w14:paraId="77D52F57" w14:textId="77777777" w:rsidR="00990CB2" w:rsidRPr="00524B58" w:rsidRDefault="00990CB2" w:rsidP="00990CB2">
      <w:pPr>
        <w:numPr>
          <w:ilvl w:val="0"/>
          <w:numId w:val="10"/>
        </w:numPr>
        <w:spacing w:after="120" w:line="276" w:lineRule="auto"/>
        <w:ind w:left="357" w:hanging="357"/>
        <w:jc w:val="both"/>
        <w:rPr>
          <w:rFonts w:ascii="Arial" w:eastAsia="PMingLiU" w:hAnsi="Arial" w:cs="Arial"/>
          <w:caps/>
          <w:sz w:val="22"/>
          <w:szCs w:val="22"/>
          <w:u w:val="single"/>
          <w:rtl/>
        </w:rPr>
      </w:pPr>
      <w:r w:rsidRPr="00524B58">
        <w:rPr>
          <w:rFonts w:ascii="Arial" w:eastAsia="Times New Roman" w:hAnsi="Arial" w:cs="Arial" w:hint="eastAsia"/>
          <w:noProof/>
          <w:sz w:val="22"/>
          <w:szCs w:val="22"/>
          <w:u w:val="single"/>
          <w:rtl/>
        </w:rPr>
        <w:t>יש</w: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t xml:space="preserve"> למחוק את המיותר מבין סעיפים </w: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begin"/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instrText xml:space="preserve"> _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Ref49420440 \r \h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 \* 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</w:rPr>
        <w:instrText>MERGEFORMAT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separate"/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</w:rPr>
        <w:t>2.1</w: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end"/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t xml:space="preserve"> ו-</w: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begin"/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instrText xml:space="preserve"> _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Ref49420447 \r \h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 \* 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</w:rPr>
        <w:instrText>MERGEFORMAT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separate"/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</w:rPr>
        <w:t>2.2</w: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end"/>
      </w:r>
      <w:r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t xml:space="preserve"> </w:t>
      </w:r>
      <w:r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begin"/>
      </w:r>
      <w:r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</w:instrText>
      </w:r>
      <w:r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instrText xml:space="preserve"> _</w:instrText>
      </w:r>
      <w:r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Ref49420447 \r \h</w:instrText>
      </w:r>
      <w:r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</w:r>
      <w:r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separate"/>
      </w:r>
      <w:r>
        <w:rPr>
          <w:rFonts w:ascii="Arial" w:eastAsia="Times New Roman" w:hAnsi="Arial" w:cs="Arial" w:hint="cs"/>
          <w:noProof/>
          <w:sz w:val="22"/>
          <w:szCs w:val="22"/>
          <w:u w:val="single"/>
        </w:rPr>
        <w:t>2.2</w:t>
      </w:r>
      <w:r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end"/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t>:</w:t>
      </w:r>
    </w:p>
    <w:p w14:paraId="48860EF2" w14:textId="77777777" w:rsidR="00990CB2" w:rsidRPr="00524B58" w:rsidRDefault="00990CB2" w:rsidP="00990CB2">
      <w:pPr>
        <w:numPr>
          <w:ilvl w:val="1"/>
          <w:numId w:val="10"/>
        </w:numPr>
        <w:spacing w:after="120" w:line="276" w:lineRule="auto"/>
        <w:ind w:left="951" w:hanging="567"/>
        <w:jc w:val="both"/>
        <w:rPr>
          <w:rFonts w:ascii="Arial" w:eastAsia="PMingLiU" w:hAnsi="Arial" w:cs="Arial"/>
          <w:caps/>
          <w:sz w:val="22"/>
          <w:szCs w:val="22"/>
          <w:u w:val="single"/>
          <w:rtl/>
        </w:rPr>
      </w:pPr>
      <w:bookmarkStart w:id="153" w:name="_Ref49420440"/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הדוחות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הכספיים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המבוקרים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/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סקורים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/>
          <w:sz w:val="22"/>
          <w:szCs w:val="22"/>
          <w:rtl/>
        </w:rPr>
        <w:t>[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מחק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את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המיותר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]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של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המציע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ליום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/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לימים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_____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בוקרו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/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נסקרו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(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בהתאמה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)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על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ידי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משרדנו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>.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דוח רואי החשבון המבקרים נחתם ביום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/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בימים _______.</w:t>
      </w:r>
      <w:bookmarkEnd w:id="153"/>
    </w:p>
    <w:p w14:paraId="59F83AF2" w14:textId="77777777" w:rsidR="00990CB2" w:rsidRPr="00524B58" w:rsidRDefault="00990CB2" w:rsidP="00990CB2">
      <w:pPr>
        <w:numPr>
          <w:ilvl w:val="1"/>
          <w:numId w:val="10"/>
        </w:numPr>
        <w:spacing w:line="276" w:lineRule="auto"/>
        <w:ind w:left="951" w:hanging="567"/>
        <w:jc w:val="both"/>
        <w:rPr>
          <w:rFonts w:ascii="Arial" w:eastAsia="PMingLiU" w:hAnsi="Arial" w:cs="Arial"/>
          <w:caps/>
          <w:sz w:val="22"/>
          <w:szCs w:val="22"/>
        </w:rPr>
      </w:pPr>
      <w:bookmarkStart w:id="154" w:name="_Ref49420447"/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הדוחות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הכספיים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המבוקרים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/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סקורים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/>
          <w:sz w:val="22"/>
          <w:szCs w:val="22"/>
          <w:rtl/>
        </w:rPr>
        <w:t>[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מחק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את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המיותר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]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של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המציע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ליום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/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ימים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________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בוקרו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/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נסקרו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(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בהתאמה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)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על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ידי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רואי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חשבון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אחרים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>.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דוח רואי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החשבון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המבקרים האחרים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נחתם/ו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ביום</w:t>
      </w:r>
      <w:r>
        <w:rPr>
          <w:rFonts w:ascii="Arial" w:eastAsia="PMingLiU" w:hAnsi="Arial" w:cs="Arial" w:hint="cs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/</w:t>
      </w:r>
      <w:r>
        <w:rPr>
          <w:rFonts w:ascii="Arial" w:eastAsia="PMingLiU" w:hAnsi="Arial" w:cs="Arial" w:hint="cs"/>
          <w:sz w:val="22"/>
          <w:szCs w:val="22"/>
          <w:rtl/>
        </w:rPr>
        <w:t xml:space="preserve"> </w:t>
      </w:r>
      <w:r w:rsidRPr="00524B58">
        <w:rPr>
          <w:rFonts w:ascii="Arial" w:eastAsia="PMingLiU" w:hAnsi="Arial" w:cs="Arial" w:hint="cs"/>
          <w:sz w:val="22"/>
          <w:szCs w:val="22"/>
          <w:rtl/>
        </w:rPr>
        <w:t>בימים</w:t>
      </w:r>
      <w:r w:rsidRPr="00524B58">
        <w:rPr>
          <w:rFonts w:ascii="Arial" w:eastAsia="PMingLiU" w:hAnsi="Arial" w:cs="Arial"/>
          <w:sz w:val="22"/>
          <w:szCs w:val="22"/>
          <w:rtl/>
        </w:rPr>
        <w:t xml:space="preserve"> ________.</w:t>
      </w:r>
      <w:bookmarkEnd w:id="154"/>
    </w:p>
    <w:p w14:paraId="22FA385F" w14:textId="77777777" w:rsidR="00990CB2" w:rsidRPr="00524B58" w:rsidRDefault="00990CB2" w:rsidP="00990CB2">
      <w:pPr>
        <w:spacing w:line="120" w:lineRule="auto"/>
        <w:ind w:left="567"/>
        <w:jc w:val="both"/>
        <w:rPr>
          <w:rFonts w:ascii="Arial" w:eastAsia="PMingLiU" w:hAnsi="Arial" w:cs="Arial"/>
          <w:caps/>
          <w:sz w:val="22"/>
          <w:szCs w:val="22"/>
        </w:rPr>
      </w:pPr>
    </w:p>
    <w:p w14:paraId="745161E9" w14:textId="77777777" w:rsidR="00990CB2" w:rsidRPr="00524B58" w:rsidRDefault="00990CB2" w:rsidP="00990CB2">
      <w:pPr>
        <w:numPr>
          <w:ilvl w:val="0"/>
          <w:numId w:val="10"/>
        </w:numPr>
        <w:spacing w:after="120" w:line="276" w:lineRule="auto"/>
        <w:ind w:left="357" w:hanging="357"/>
        <w:jc w:val="both"/>
        <w:rPr>
          <w:rFonts w:ascii="Arial" w:eastAsia="PMingLiU" w:hAnsi="Arial" w:cs="Arial"/>
          <w:caps/>
          <w:sz w:val="22"/>
          <w:szCs w:val="22"/>
          <w:u w:val="single"/>
        </w:rPr>
      </w:pP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t xml:space="preserve">יש למחוק את המיותר מבין סעיפים </w: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begin"/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instrText xml:space="preserve"> _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Ref49420464 \r \h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 \* 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</w:rPr>
        <w:instrText>MERGEFORMAT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separate"/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</w:rPr>
        <w:t>3.1</w: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end"/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t xml:space="preserve"> ו-</w: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begin"/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instrText xml:space="preserve"> _</w:instrText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Ref49420471 \r \h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 \* 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</w:rPr>
        <w:instrText>MERGEFORMAT</w:instrText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separate"/>
      </w:r>
      <w:r w:rsidRPr="00524B58">
        <w:rPr>
          <w:rFonts w:ascii="Arial" w:eastAsia="Times New Roman" w:hAnsi="Arial" w:cs="Arial"/>
          <w:noProof/>
          <w:sz w:val="22"/>
          <w:szCs w:val="22"/>
          <w:u w:val="single"/>
        </w:rPr>
        <w:t>3.2</w:t>
      </w:r>
      <w:r w:rsidRPr="00524B58"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end"/>
      </w:r>
      <w:r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t xml:space="preserve"> </w:t>
      </w:r>
      <w:r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begin"/>
      </w:r>
      <w:r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</w:instrText>
      </w:r>
      <w:r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instrText xml:space="preserve"> _</w:instrText>
      </w:r>
      <w:r>
        <w:rPr>
          <w:rFonts w:ascii="Arial" w:eastAsia="Times New Roman" w:hAnsi="Arial" w:cs="Arial" w:hint="cs"/>
          <w:noProof/>
          <w:sz w:val="22"/>
          <w:szCs w:val="22"/>
          <w:u w:val="single"/>
        </w:rPr>
        <w:instrText>Ref49420471 \r \h</w:instrText>
      </w:r>
      <w:r>
        <w:rPr>
          <w:rFonts w:ascii="Arial" w:eastAsia="Times New Roman" w:hAnsi="Arial" w:cs="Arial"/>
          <w:noProof/>
          <w:sz w:val="22"/>
          <w:szCs w:val="22"/>
          <w:u w:val="single"/>
          <w:rtl/>
        </w:rPr>
        <w:instrText xml:space="preserve"> </w:instrText>
      </w:r>
      <w:r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</w:r>
      <w:r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separate"/>
      </w:r>
      <w:r>
        <w:rPr>
          <w:rFonts w:ascii="Arial" w:eastAsia="Times New Roman" w:hAnsi="Arial" w:cs="Arial" w:hint="cs"/>
          <w:noProof/>
          <w:sz w:val="22"/>
          <w:szCs w:val="22"/>
          <w:u w:val="single"/>
        </w:rPr>
        <w:t>3.2</w:t>
      </w:r>
      <w:r>
        <w:rPr>
          <w:rFonts w:ascii="Arial" w:eastAsia="Times New Roman" w:hAnsi="Arial" w:cs="Arial"/>
          <w:caps/>
          <w:noProof/>
          <w:sz w:val="22"/>
          <w:szCs w:val="22"/>
          <w:u w:val="single"/>
          <w:rtl/>
        </w:rPr>
        <w:fldChar w:fldCharType="end"/>
      </w:r>
      <w:r w:rsidRPr="00524B58">
        <w:rPr>
          <w:rFonts w:ascii="Arial" w:eastAsia="Times New Roman" w:hAnsi="Arial" w:cs="Arial" w:hint="cs"/>
          <w:noProof/>
          <w:sz w:val="22"/>
          <w:szCs w:val="22"/>
          <w:u w:val="single"/>
          <w:rtl/>
        </w:rPr>
        <w:t>:</w:t>
      </w:r>
    </w:p>
    <w:p w14:paraId="712619D5" w14:textId="77777777" w:rsidR="00990CB2" w:rsidRPr="00524B58" w:rsidRDefault="00990CB2" w:rsidP="00990CB2">
      <w:pPr>
        <w:numPr>
          <w:ilvl w:val="1"/>
          <w:numId w:val="10"/>
        </w:numPr>
        <w:spacing w:after="120" w:line="276" w:lineRule="auto"/>
        <w:ind w:left="951" w:hanging="594"/>
        <w:jc w:val="both"/>
        <w:rPr>
          <w:rFonts w:ascii="Arial" w:eastAsia="Times New Roman" w:hAnsi="Arial" w:cs="Arial"/>
          <w:caps/>
          <w:noProof/>
          <w:sz w:val="22"/>
          <w:szCs w:val="22"/>
        </w:rPr>
      </w:pPr>
      <w:bookmarkStart w:id="155" w:name="_Ref49420464"/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דוח רואי החשבון המבקרים ליום _____ אינו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כולל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הסתייגות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ו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/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או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הפניית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תשומת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הלב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להערת עסק חי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>,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או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כל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סטייה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אחרת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מהנוסח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האחיד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.</w:t>
      </w:r>
      <w:bookmarkEnd w:id="155"/>
    </w:p>
    <w:p w14:paraId="5DB9F9B0" w14:textId="77777777" w:rsidR="00990CB2" w:rsidRPr="00524B58" w:rsidRDefault="00990CB2" w:rsidP="00990CB2">
      <w:pPr>
        <w:numPr>
          <w:ilvl w:val="1"/>
          <w:numId w:val="10"/>
        </w:numPr>
        <w:spacing w:line="276" w:lineRule="auto"/>
        <w:ind w:left="951" w:hanging="594"/>
        <w:jc w:val="both"/>
        <w:rPr>
          <w:rFonts w:ascii="Arial" w:eastAsia="Times New Roman" w:hAnsi="Arial" w:cs="Arial"/>
          <w:caps/>
          <w:noProof/>
          <w:sz w:val="22"/>
          <w:szCs w:val="22"/>
        </w:rPr>
      </w:pPr>
      <w:bookmarkStart w:id="156" w:name="_Ref49420471"/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דוח רואי החשבון המבקרים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ליום _____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כולל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סטייה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מהנוסח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האחיד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>,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 xml:space="preserve"> אולם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אין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לסטייה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זו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השלכה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על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המידע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המפורט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בסעיף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>
        <w:rPr>
          <w:rFonts w:ascii="Arial" w:eastAsia="Times New Roman" w:hAnsi="Arial" w:cs="Arial"/>
          <w:caps/>
          <w:noProof/>
          <w:sz w:val="22"/>
          <w:szCs w:val="22"/>
          <w:rtl/>
        </w:rPr>
        <w:fldChar w:fldCharType="begin"/>
      </w:r>
      <w:r>
        <w:rPr>
          <w:rFonts w:ascii="Arial" w:eastAsia="Times New Roman" w:hAnsi="Arial" w:cs="Arial"/>
          <w:noProof/>
          <w:sz w:val="22"/>
          <w:szCs w:val="22"/>
          <w:rtl/>
        </w:rPr>
        <w:instrText xml:space="preserve"> </w:instrText>
      </w:r>
      <w:r>
        <w:rPr>
          <w:rFonts w:ascii="Arial" w:eastAsia="Times New Roman" w:hAnsi="Arial" w:cs="Arial" w:hint="cs"/>
          <w:noProof/>
          <w:sz w:val="22"/>
          <w:szCs w:val="22"/>
        </w:rPr>
        <w:instrText>REF</w:instrTex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instrText xml:space="preserve"> _</w:instrText>
      </w:r>
      <w:r>
        <w:rPr>
          <w:rFonts w:ascii="Arial" w:eastAsia="Times New Roman" w:hAnsi="Arial" w:cs="Arial" w:hint="cs"/>
          <w:noProof/>
          <w:sz w:val="22"/>
          <w:szCs w:val="22"/>
        </w:rPr>
        <w:instrText>Ref67863743 \r \h</w:instrText>
      </w:r>
      <w:r>
        <w:rPr>
          <w:rFonts w:ascii="Arial" w:eastAsia="Times New Roman" w:hAnsi="Arial" w:cs="Arial"/>
          <w:noProof/>
          <w:sz w:val="22"/>
          <w:szCs w:val="22"/>
          <w:rtl/>
        </w:rPr>
        <w:instrText xml:space="preserve"> </w:instrText>
      </w:r>
      <w:r>
        <w:rPr>
          <w:rFonts w:ascii="Arial" w:eastAsia="Times New Roman" w:hAnsi="Arial" w:cs="Arial"/>
          <w:caps/>
          <w:noProof/>
          <w:sz w:val="22"/>
          <w:szCs w:val="22"/>
          <w:rtl/>
        </w:rPr>
      </w:r>
      <w:r>
        <w:rPr>
          <w:rFonts w:ascii="Arial" w:eastAsia="Times New Roman" w:hAnsi="Arial" w:cs="Arial"/>
          <w:caps/>
          <w:noProof/>
          <w:sz w:val="22"/>
          <w:szCs w:val="22"/>
          <w:rtl/>
        </w:rPr>
        <w:fldChar w:fldCharType="separate"/>
      </w:r>
      <w:r>
        <w:rPr>
          <w:rFonts w:ascii="Arial" w:eastAsia="Times New Roman" w:hAnsi="Arial" w:cs="Arial" w:hint="cs"/>
          <w:noProof/>
          <w:sz w:val="22"/>
          <w:szCs w:val="22"/>
        </w:rPr>
        <w:t>4</w:t>
      </w:r>
      <w:r>
        <w:rPr>
          <w:rFonts w:ascii="Arial" w:eastAsia="Times New Roman" w:hAnsi="Arial" w:cs="Arial"/>
          <w:caps/>
          <w:noProof/>
          <w:sz w:val="22"/>
          <w:szCs w:val="22"/>
          <w:rtl/>
        </w:rPr>
        <w:fldChar w:fldCharType="end"/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להלן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.</w:t>
      </w:r>
      <w:bookmarkEnd w:id="156"/>
    </w:p>
    <w:p w14:paraId="42ACB1C6" w14:textId="77777777" w:rsidR="00990CB2" w:rsidRPr="00524B58" w:rsidRDefault="00990CB2" w:rsidP="00990CB2">
      <w:pPr>
        <w:spacing w:line="120" w:lineRule="auto"/>
        <w:ind w:left="794"/>
        <w:jc w:val="both"/>
        <w:rPr>
          <w:rFonts w:ascii="Verdana" w:eastAsia="PMingLiU" w:hAnsi="Verdana" w:cs="Arial"/>
          <w:caps/>
          <w:noProof/>
          <w:sz w:val="22"/>
          <w:szCs w:val="22"/>
        </w:rPr>
      </w:pPr>
    </w:p>
    <w:p w14:paraId="762CD4CA" w14:textId="77777777" w:rsidR="00990CB2" w:rsidRPr="008C492D" w:rsidRDefault="00990CB2" w:rsidP="00990CB2">
      <w:pPr>
        <w:numPr>
          <w:ilvl w:val="0"/>
          <w:numId w:val="10"/>
        </w:numPr>
        <w:spacing w:after="120" w:line="276" w:lineRule="auto"/>
        <w:ind w:left="357" w:hanging="357"/>
        <w:jc w:val="both"/>
        <w:rPr>
          <w:rFonts w:ascii="Verdana" w:eastAsia="PMingLiU" w:hAnsi="Verdana" w:cs="Arial"/>
          <w:caps/>
          <w:sz w:val="22"/>
          <w:szCs w:val="22"/>
        </w:rPr>
      </w:pPr>
      <w:bookmarkStart w:id="157" w:name="_Ref67863743"/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בהתאם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לדוחות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הכספיים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האמורים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לעיל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>,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המציע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עומד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בתנאי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 xml:space="preserve">הנדרש 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בסעיף 3.3.1.3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במכרז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, בהתאם למעה המציע 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 xml:space="preserve">בסעיף 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>10.4 למכרז, לפי למציע מחזור הכנסות שנתי ממתן שירותי "תזוקת ציוד טכנולוגי מוכר" כמפורט להלן (יש לציין 3 מתוך 5 השנים המפורטות להלן):</w:t>
      </w:r>
    </w:p>
    <w:tbl>
      <w:tblPr>
        <w:tblStyle w:val="ae"/>
        <w:bidiVisual/>
        <w:tblW w:w="0" w:type="auto"/>
        <w:tblInd w:w="1736" w:type="dxa"/>
        <w:tblLook w:val="04A0" w:firstRow="1" w:lastRow="0" w:firstColumn="1" w:lastColumn="0" w:noHBand="0" w:noVBand="1"/>
      </w:tblPr>
      <w:tblGrid>
        <w:gridCol w:w="2738"/>
        <w:gridCol w:w="2740"/>
      </w:tblGrid>
      <w:tr w:rsidR="00990CB2" w14:paraId="772596CA" w14:textId="77777777" w:rsidTr="0009163F">
        <w:tc>
          <w:tcPr>
            <w:tcW w:w="2738" w:type="dxa"/>
          </w:tcPr>
          <w:p w14:paraId="30EC3DBF" w14:textId="77777777" w:rsidR="00990CB2" w:rsidRPr="00735931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  <w:r w:rsidRPr="00735931">
              <w:rPr>
                <w:rtl/>
              </w:rPr>
              <w:t>שנה</w:t>
            </w:r>
          </w:p>
        </w:tc>
        <w:tc>
          <w:tcPr>
            <w:tcW w:w="2740" w:type="dxa"/>
          </w:tcPr>
          <w:p w14:paraId="7209A5AB" w14:textId="77777777" w:rsidR="00990CB2" w:rsidRPr="00735931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  <w:r w:rsidRPr="00735931">
              <w:rPr>
                <w:rtl/>
              </w:rPr>
              <w:t>מחזור הכנסות מתן שירותי "תחזוקת ציוד טכנולוגי מוכר (בש"ח לפני מע"מ)</w:t>
            </w:r>
          </w:p>
        </w:tc>
      </w:tr>
      <w:tr w:rsidR="00990CB2" w14:paraId="1FA0A8F9" w14:textId="77777777" w:rsidTr="0009163F">
        <w:tc>
          <w:tcPr>
            <w:tcW w:w="2738" w:type="dxa"/>
          </w:tcPr>
          <w:p w14:paraId="7816C561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2021</w:t>
            </w:r>
          </w:p>
        </w:tc>
        <w:tc>
          <w:tcPr>
            <w:tcW w:w="2740" w:type="dxa"/>
          </w:tcPr>
          <w:p w14:paraId="1C9F2023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</w:p>
        </w:tc>
      </w:tr>
      <w:tr w:rsidR="00990CB2" w14:paraId="1B889C47" w14:textId="77777777" w:rsidTr="0009163F">
        <w:tc>
          <w:tcPr>
            <w:tcW w:w="2738" w:type="dxa"/>
          </w:tcPr>
          <w:p w14:paraId="717F0C28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2022</w:t>
            </w:r>
          </w:p>
        </w:tc>
        <w:tc>
          <w:tcPr>
            <w:tcW w:w="2740" w:type="dxa"/>
          </w:tcPr>
          <w:p w14:paraId="3202411C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</w:p>
        </w:tc>
      </w:tr>
      <w:tr w:rsidR="00990CB2" w14:paraId="64AE9E30" w14:textId="77777777" w:rsidTr="0009163F">
        <w:tc>
          <w:tcPr>
            <w:tcW w:w="2738" w:type="dxa"/>
          </w:tcPr>
          <w:p w14:paraId="62DFFFBF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2023</w:t>
            </w:r>
          </w:p>
        </w:tc>
        <w:tc>
          <w:tcPr>
            <w:tcW w:w="2740" w:type="dxa"/>
          </w:tcPr>
          <w:p w14:paraId="466325D1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</w:p>
        </w:tc>
      </w:tr>
      <w:tr w:rsidR="00990CB2" w14:paraId="5C455F48" w14:textId="77777777" w:rsidTr="0009163F">
        <w:tc>
          <w:tcPr>
            <w:tcW w:w="2738" w:type="dxa"/>
          </w:tcPr>
          <w:p w14:paraId="19F77A6C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2024</w:t>
            </w:r>
          </w:p>
        </w:tc>
        <w:tc>
          <w:tcPr>
            <w:tcW w:w="2740" w:type="dxa"/>
          </w:tcPr>
          <w:p w14:paraId="462032B0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</w:p>
        </w:tc>
      </w:tr>
      <w:tr w:rsidR="00990CB2" w14:paraId="249DDA66" w14:textId="77777777" w:rsidTr="0009163F">
        <w:tc>
          <w:tcPr>
            <w:tcW w:w="2738" w:type="dxa"/>
          </w:tcPr>
          <w:p w14:paraId="6C6522B9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2025</w:t>
            </w:r>
          </w:p>
        </w:tc>
        <w:tc>
          <w:tcPr>
            <w:tcW w:w="2740" w:type="dxa"/>
          </w:tcPr>
          <w:p w14:paraId="7EF1FDAD" w14:textId="77777777" w:rsidR="00990CB2" w:rsidRDefault="00990CB2" w:rsidP="0009163F">
            <w:pPr>
              <w:pStyle w:val="12"/>
              <w:spacing w:line="240" w:lineRule="auto"/>
              <w:ind w:left="0"/>
              <w:rPr>
                <w:rtl/>
              </w:rPr>
            </w:pPr>
          </w:p>
        </w:tc>
      </w:tr>
    </w:tbl>
    <w:bookmarkEnd w:id="157"/>
    <w:p w14:paraId="56D03AF8" w14:textId="77777777" w:rsidR="00990CB2" w:rsidRDefault="00990CB2" w:rsidP="00990CB2">
      <w:pPr>
        <w:spacing w:after="120" w:line="276" w:lineRule="auto"/>
        <w:ind w:left="357"/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>
        <w:rPr>
          <w:rFonts w:ascii="Arial" w:eastAsia="Times New Roman" w:hAnsi="Arial" w:cs="Arial" w:hint="cs"/>
          <w:caps/>
          <w:noProof/>
          <w:sz w:val="22"/>
          <w:szCs w:val="22"/>
          <w:rtl/>
        </w:rPr>
        <w:t xml:space="preserve">    </w:t>
      </w:r>
    </w:p>
    <w:p w14:paraId="0D73139D" w14:textId="77777777" w:rsidR="00990CB2" w:rsidRPr="00524B58" w:rsidRDefault="00990CB2" w:rsidP="00990CB2">
      <w:pPr>
        <w:tabs>
          <w:tab w:val="left" w:pos="6685"/>
          <w:tab w:val="right" w:pos="9070"/>
        </w:tabs>
        <w:spacing w:line="276" w:lineRule="auto"/>
        <w:ind w:left="6480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>
        <w:rPr>
          <w:rFonts w:ascii="Arial" w:eastAsia="Times New Roman" w:hAnsi="Arial" w:cs="Arial" w:hint="cs"/>
          <w:caps/>
          <w:noProof/>
          <w:sz w:val="22"/>
          <w:szCs w:val="22"/>
          <w:rtl/>
        </w:rPr>
        <w:t xml:space="preserve"> 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בכבוד רב,</w:t>
      </w:r>
    </w:p>
    <w:p w14:paraId="12C42782" w14:textId="77777777" w:rsidR="00990CB2" w:rsidRPr="00524B58" w:rsidRDefault="00990CB2" w:rsidP="00990CB2">
      <w:pPr>
        <w:ind w:left="6480"/>
        <w:jc w:val="right"/>
        <w:rPr>
          <w:rFonts w:ascii="Arial" w:eastAsia="Times New Roman" w:hAnsi="Arial" w:cs="Arial"/>
          <w:caps/>
          <w:noProof/>
          <w:sz w:val="22"/>
          <w:szCs w:val="22"/>
          <w:rtl/>
        </w:rPr>
      </w:pPr>
    </w:p>
    <w:p w14:paraId="0A2C65EB" w14:textId="77777777" w:rsidR="00990CB2" w:rsidRPr="00524B58" w:rsidRDefault="00990CB2" w:rsidP="00990CB2">
      <w:pPr>
        <w:spacing w:line="276" w:lineRule="auto"/>
        <w:ind w:left="6370" w:hanging="610"/>
        <w:jc w:val="right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__________</w:t>
      </w:r>
    </w:p>
    <w:p w14:paraId="644EAAFB" w14:textId="77777777" w:rsidR="00990CB2" w:rsidRPr="00524B58" w:rsidRDefault="00990CB2" w:rsidP="00990CB2">
      <w:pPr>
        <w:spacing w:line="276" w:lineRule="auto"/>
        <w:ind w:left="6532" w:right="851" w:hanging="379"/>
        <w:jc w:val="right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רו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 xml:space="preserve">אי 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חשבון</w:t>
      </w:r>
    </w:p>
    <w:p w14:paraId="39024B61" w14:textId="77777777" w:rsidR="00990CB2" w:rsidRPr="00524B58" w:rsidRDefault="00990CB2" w:rsidP="00990CB2">
      <w:pPr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הערות: </w:t>
      </w:r>
    </w:p>
    <w:p w14:paraId="2812AD2B" w14:textId="77777777" w:rsidR="00990CB2" w:rsidRPr="00524B58" w:rsidRDefault="00990CB2" w:rsidP="00990CB2">
      <w:pPr>
        <w:numPr>
          <w:ilvl w:val="0"/>
          <w:numId w:val="8"/>
        </w:numPr>
        <w:spacing w:after="120"/>
        <w:ind w:left="714" w:hanging="357"/>
        <w:jc w:val="both"/>
        <w:rPr>
          <w:rFonts w:ascii="Arial" w:eastAsia="Times New Roman" w:hAnsi="Arial" w:cs="Arial"/>
          <w:caps/>
          <w:noProof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נוסח זה נקבע בתיאום עם הוועדה לקביעת נוסחי חוות דעת מיוחדים ואישורי רואי חשבון של לשכת רואי חשבון בישראל</w:t>
      </w:r>
      <w:r>
        <w:rPr>
          <w:rFonts w:ascii="Arial" w:eastAsia="Times New Roman" w:hAnsi="Arial" w:cs="Arial" w:hint="cs"/>
          <w:noProof/>
          <w:sz w:val="22"/>
          <w:szCs w:val="22"/>
          <w:rtl/>
        </w:rPr>
        <w:t>,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ב</w:t>
      </w:r>
      <w:r w:rsidRPr="00524B58">
        <w:rPr>
          <w:rFonts w:ascii="Arial" w:eastAsia="Times New Roman" w:hAnsi="Arial" w:cs="Arial" w:hint="cs"/>
          <w:noProof/>
          <w:sz w:val="22"/>
          <w:szCs w:val="22"/>
          <w:rtl/>
        </w:rPr>
        <w:t>דצמבר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 xml:space="preserve"> 2020. </w:t>
      </w:r>
    </w:p>
    <w:p w14:paraId="6F8A17CB" w14:textId="77777777" w:rsidR="00990CB2" w:rsidRPr="00524B58" w:rsidRDefault="00990CB2" w:rsidP="00990CB2">
      <w:pPr>
        <w:numPr>
          <w:ilvl w:val="0"/>
          <w:numId w:val="8"/>
        </w:numPr>
        <w:jc w:val="both"/>
        <w:rPr>
          <w:rFonts w:ascii="Verdana" w:eastAsia="PMingLiU" w:hAnsi="Verdana" w:cs="Arial"/>
          <w:caps/>
          <w:sz w:val="22"/>
          <w:szCs w:val="22"/>
          <w:rtl/>
        </w:rPr>
      </w:pP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יודפס על נייר לוגו של משרד</w:t>
      </w:r>
      <w:r w:rsidRPr="001A465A">
        <w:rPr>
          <w:rFonts w:ascii="Arial" w:eastAsia="PMingLiU" w:hAnsi="Arial" w:cs="Arial" w:hint="cs"/>
          <w:sz w:val="22"/>
          <w:szCs w:val="22"/>
          <w:rtl/>
        </w:rPr>
        <w:t xml:space="preserve"> </w:t>
      </w:r>
      <w:r w:rsidRPr="007D6A4F">
        <w:rPr>
          <w:rFonts w:ascii="Arial" w:eastAsia="PMingLiU" w:hAnsi="Arial" w:cs="Arial" w:hint="cs"/>
          <w:sz w:val="22"/>
          <w:szCs w:val="22"/>
          <w:rtl/>
        </w:rPr>
        <w:t>רואי החשבון</w:t>
      </w:r>
      <w:r w:rsidRPr="00524B58">
        <w:rPr>
          <w:rFonts w:ascii="Arial" w:eastAsia="Times New Roman" w:hAnsi="Arial" w:cs="Arial"/>
          <w:noProof/>
          <w:sz w:val="22"/>
          <w:szCs w:val="22"/>
          <w:rtl/>
        </w:rPr>
        <w:t>.</w:t>
      </w:r>
    </w:p>
    <w:p w14:paraId="53464877" w14:textId="1FBFCA66" w:rsidR="00762651" w:rsidRDefault="00990CB2" w:rsidP="00990CB2">
      <w:pPr>
        <w:rPr>
          <w:rFonts w:hint="cs"/>
        </w:rPr>
      </w:pPr>
      <w:r>
        <w:br w:type="page"/>
      </w:r>
    </w:p>
    <w:sectPr w:rsidR="00762651" w:rsidSect="004478E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B542F"/>
    <w:multiLevelType w:val="hybridMultilevel"/>
    <w:tmpl w:val="9E083F80"/>
    <w:lvl w:ilvl="0" w:tplc="6CE4EE8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3274B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CEC63F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FC84E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FE4B0C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6C817E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686EC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8F8F99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8201CE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2ED85B22"/>
    <w:multiLevelType w:val="multilevel"/>
    <w:tmpl w:val="45F41C90"/>
    <w:lvl w:ilvl="0">
      <w:start w:val="1"/>
      <w:numFmt w:val="decimal"/>
      <w:pStyle w:val="1-0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2466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pStyle w:val="50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5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pStyle w:val="40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6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7" w15:restartNumberingAfterBreak="0">
    <w:nsid w:val="5BB506F9"/>
    <w:multiLevelType w:val="multilevel"/>
    <w:tmpl w:val="475CE3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111"/>
      <w:lvlText w:val="%1.%2.%3."/>
      <w:lvlJc w:val="left"/>
      <w:pPr>
        <w:ind w:left="1361" w:hanging="567"/>
      </w:pPr>
      <w:rPr>
        <w:rFonts w:hint="default"/>
        <w:b w:val="0"/>
        <w:bCs w:val="0"/>
        <w:i w:val="0"/>
        <w:iCs w:val="0"/>
        <w:lang w:val="en-US" w:bidi="he-IL"/>
      </w:rPr>
    </w:lvl>
    <w:lvl w:ilvl="3">
      <w:start w:val="1"/>
      <w:numFmt w:val="decimal"/>
      <w:pStyle w:val="41"/>
      <w:lvlText w:val="%1.%2.%3.%4."/>
      <w:lvlJc w:val="left"/>
      <w:pPr>
        <w:ind w:left="1814" w:hanging="734"/>
      </w:pPr>
      <w:rPr>
        <w:rFonts w:hint="default"/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628D7515"/>
    <w:multiLevelType w:val="multilevel"/>
    <w:tmpl w:val="6BC62D8A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bullet"/>
      <w:pStyle w:val="30"/>
      <w:lvlText w:val=""/>
      <w:lvlJc w:val="left"/>
      <w:pPr>
        <w:ind w:left="1440" w:hanging="108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9" w15:restartNumberingAfterBreak="0">
    <w:nsid w:val="6B211C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7A7369F0"/>
    <w:multiLevelType w:val="hybridMultilevel"/>
    <w:tmpl w:val="C070156E"/>
    <w:lvl w:ilvl="0" w:tplc="164E089C">
      <w:start w:val="1"/>
      <w:numFmt w:val="bullet"/>
      <w:lvlText w:val=""/>
      <w:lvlJc w:val="left"/>
      <w:pPr>
        <w:ind w:left="108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1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90260167">
    <w:abstractNumId w:val="3"/>
  </w:num>
  <w:num w:numId="2" w16cid:durableId="527723061">
    <w:abstractNumId w:val="2"/>
  </w:num>
  <w:num w:numId="3" w16cid:durableId="390232606">
    <w:abstractNumId w:val="11"/>
  </w:num>
  <w:num w:numId="4" w16cid:durableId="367268754">
    <w:abstractNumId w:val="4"/>
  </w:num>
  <w:num w:numId="5" w16cid:durableId="1209685692">
    <w:abstractNumId w:val="5"/>
  </w:num>
  <w:num w:numId="6" w16cid:durableId="313805071">
    <w:abstractNumId w:val="7"/>
  </w:num>
  <w:num w:numId="7" w16cid:durableId="1787774423">
    <w:abstractNumId w:val="10"/>
  </w:num>
  <w:num w:numId="8" w16cid:durableId="348021119">
    <w:abstractNumId w:val="0"/>
  </w:num>
  <w:num w:numId="9" w16cid:durableId="921571365">
    <w:abstractNumId w:val="1"/>
  </w:num>
  <w:num w:numId="10" w16cid:durableId="1185284571">
    <w:abstractNumId w:val="9"/>
  </w:num>
  <w:num w:numId="11" w16cid:durableId="237180140">
    <w:abstractNumId w:val="8"/>
  </w:num>
  <w:num w:numId="12" w16cid:durableId="1767015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CB2"/>
    <w:rsid w:val="003512B1"/>
    <w:rsid w:val="004478E1"/>
    <w:rsid w:val="005B69B8"/>
    <w:rsid w:val="00762651"/>
    <w:rsid w:val="008278D6"/>
    <w:rsid w:val="0091678B"/>
    <w:rsid w:val="00990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E7E605"/>
  <w15:chartTrackingRefBased/>
  <w15:docId w15:val="{93370E40-A919-470B-BC5A-F07554FDD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990CB2"/>
    <w:pPr>
      <w:bidi/>
      <w:spacing w:after="0" w:line="240" w:lineRule="auto"/>
    </w:pPr>
    <w:rPr>
      <w:rFonts w:ascii="David" w:eastAsia="Calibri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90C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1">
    <w:name w:val="heading 2"/>
    <w:basedOn w:val="a"/>
    <w:next w:val="a"/>
    <w:link w:val="22"/>
    <w:uiPriority w:val="9"/>
    <w:semiHidden/>
    <w:unhideWhenUsed/>
    <w:qFormat/>
    <w:rsid w:val="00990C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1">
    <w:name w:val="heading 3"/>
    <w:basedOn w:val="a"/>
    <w:next w:val="a"/>
    <w:link w:val="32"/>
    <w:uiPriority w:val="9"/>
    <w:semiHidden/>
    <w:unhideWhenUsed/>
    <w:qFormat/>
    <w:rsid w:val="00990C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2">
    <w:name w:val="heading 4"/>
    <w:basedOn w:val="a"/>
    <w:next w:val="a"/>
    <w:link w:val="43"/>
    <w:uiPriority w:val="9"/>
    <w:semiHidden/>
    <w:unhideWhenUsed/>
    <w:qFormat/>
    <w:rsid w:val="00990C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1">
    <w:name w:val="heading 5"/>
    <w:basedOn w:val="a"/>
    <w:next w:val="a"/>
    <w:link w:val="52"/>
    <w:uiPriority w:val="9"/>
    <w:semiHidden/>
    <w:unhideWhenUsed/>
    <w:qFormat/>
    <w:rsid w:val="00990C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0">
    <w:name w:val="heading 6"/>
    <w:basedOn w:val="a"/>
    <w:next w:val="a"/>
    <w:link w:val="61"/>
    <w:uiPriority w:val="9"/>
    <w:semiHidden/>
    <w:unhideWhenUsed/>
    <w:qFormat/>
    <w:rsid w:val="00990CB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90CB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90CB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90CB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90C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2">
    <w:name w:val="כותרת 2 תו"/>
    <w:basedOn w:val="a0"/>
    <w:link w:val="21"/>
    <w:uiPriority w:val="9"/>
    <w:semiHidden/>
    <w:rsid w:val="00990C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2">
    <w:name w:val="כותרת 3 תו"/>
    <w:basedOn w:val="a0"/>
    <w:link w:val="31"/>
    <w:uiPriority w:val="9"/>
    <w:semiHidden/>
    <w:rsid w:val="00990C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3">
    <w:name w:val="כותרת 4 תו"/>
    <w:basedOn w:val="a0"/>
    <w:link w:val="42"/>
    <w:uiPriority w:val="9"/>
    <w:semiHidden/>
    <w:rsid w:val="00990CB2"/>
    <w:rPr>
      <w:rFonts w:eastAsiaTheme="majorEastAsia" w:cstheme="majorBidi"/>
      <w:i/>
      <w:iCs/>
      <w:color w:val="0F4761" w:themeColor="accent1" w:themeShade="BF"/>
    </w:rPr>
  </w:style>
  <w:style w:type="character" w:customStyle="1" w:styleId="52">
    <w:name w:val="כותרת 5 תו"/>
    <w:basedOn w:val="a0"/>
    <w:link w:val="51"/>
    <w:uiPriority w:val="9"/>
    <w:semiHidden/>
    <w:rsid w:val="00990CB2"/>
    <w:rPr>
      <w:rFonts w:eastAsiaTheme="majorEastAsia" w:cstheme="majorBidi"/>
      <w:color w:val="0F4761" w:themeColor="accent1" w:themeShade="BF"/>
    </w:rPr>
  </w:style>
  <w:style w:type="character" w:customStyle="1" w:styleId="61">
    <w:name w:val="כותרת 6 תו"/>
    <w:basedOn w:val="a0"/>
    <w:link w:val="60"/>
    <w:uiPriority w:val="9"/>
    <w:semiHidden/>
    <w:rsid w:val="00990CB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990CB2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990CB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990CB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90CB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990C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90C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990C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90C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990CB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90CB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90CB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90C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990CB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990CB2"/>
    <w:rPr>
      <w:b/>
      <w:bCs/>
      <w:smallCaps/>
      <w:color w:val="0F4761" w:themeColor="accent1" w:themeShade="BF"/>
      <w:spacing w:val="5"/>
    </w:rPr>
  </w:style>
  <w:style w:type="table" w:styleId="ae">
    <w:name w:val="Table Grid"/>
    <w:aliases w:val="טקסט טבלה תחתונה"/>
    <w:basedOn w:val="a1"/>
    <w:uiPriority w:val="59"/>
    <w:rsid w:val="00990CB2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0">
    <w:name w:val="2 - סעיף"/>
    <w:basedOn w:val="2-"/>
    <w:link w:val="2-Char"/>
    <w:qFormat/>
    <w:rsid w:val="00990CB2"/>
    <w:pPr>
      <w:keepNext w:val="0"/>
      <w:keepLines w:val="0"/>
      <w:spacing w:before="120" w:after="120"/>
      <w:outlineLvl w:val="9"/>
    </w:pPr>
    <w:rPr>
      <w:b w:val="0"/>
      <w:bCs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990CB2"/>
    <w:pPr>
      <w:numPr>
        <w:ilvl w:val="2"/>
        <w:numId w:val="1"/>
      </w:numPr>
      <w:spacing w:before="120" w:after="120" w:line="360" w:lineRule="auto"/>
      <w:ind w:hanging="727"/>
      <w:jc w:val="both"/>
    </w:pPr>
  </w:style>
  <w:style w:type="paragraph" w:customStyle="1" w:styleId="4-0">
    <w:name w:val="4 - סעיף"/>
    <w:basedOn w:val="4-"/>
    <w:link w:val="4-Char"/>
    <w:qFormat/>
    <w:rsid w:val="00990CB2"/>
    <w:pPr>
      <w:tabs>
        <w:tab w:val="clear" w:pos="1890"/>
      </w:tabs>
      <w:spacing w:before="120" w:after="120"/>
      <w:ind w:left="2610" w:hanging="709"/>
    </w:pPr>
    <w:rPr>
      <w:b w:val="0"/>
      <w:bCs w:val="0"/>
    </w:rPr>
  </w:style>
  <w:style w:type="paragraph" w:customStyle="1" w:styleId="5-">
    <w:name w:val="5 - סעיף"/>
    <w:basedOn w:val="a"/>
    <w:qFormat/>
    <w:rsid w:val="00990CB2"/>
    <w:pPr>
      <w:numPr>
        <w:ilvl w:val="4"/>
        <w:numId w:val="1"/>
      </w:numPr>
      <w:spacing w:before="120" w:after="120" w:line="360" w:lineRule="auto"/>
      <w:ind w:left="3744" w:hanging="993"/>
      <w:jc w:val="both"/>
    </w:pPr>
  </w:style>
  <w:style w:type="character" w:customStyle="1" w:styleId="4-Char">
    <w:name w:val="4 - סעיף Char"/>
    <w:link w:val="4-0"/>
    <w:rsid w:val="00990CB2"/>
    <w:rPr>
      <w:rFonts w:ascii="David" w:eastAsia="Calibri" w:hAnsi="David" w:cs="David"/>
      <w:noProof/>
      <w:kern w:val="0"/>
      <w:sz w:val="24"/>
      <w:szCs w:val="24"/>
      <w:lang w:eastAsia="he-IL"/>
      <w14:ligatures w14:val="none"/>
    </w:rPr>
  </w:style>
  <w:style w:type="paragraph" w:customStyle="1" w:styleId="MochModularTenderH2">
    <w:name w:val="Moch_ModularTenderH2"/>
    <w:basedOn w:val="a"/>
    <w:autoRedefine/>
    <w:qFormat/>
    <w:rsid w:val="00990CB2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bCs/>
      <w:kern w:val="28"/>
      <w:sz w:val="28"/>
      <w:szCs w:val="28"/>
    </w:rPr>
  </w:style>
  <w:style w:type="paragraph" w:customStyle="1" w:styleId="20">
    <w:name w:val="מספור רמה 2 נקי"/>
    <w:link w:val="23"/>
    <w:qFormat/>
    <w:rsid w:val="00990CB2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4"/>
      <w:szCs w:val="24"/>
      <w14:ligatures w14:val="none"/>
    </w:rPr>
  </w:style>
  <w:style w:type="character" w:customStyle="1" w:styleId="23">
    <w:name w:val="מספור רמה 2 נקי תו"/>
    <w:link w:val="20"/>
    <w:rsid w:val="00990CB2"/>
    <w:rPr>
      <w:rFonts w:ascii="David" w:eastAsia="Times New Roman" w:hAnsi="David" w:cs="David"/>
      <w:b/>
      <w:kern w:val="28"/>
      <w:sz w:val="24"/>
      <w:szCs w:val="24"/>
      <w14:ligatures w14:val="none"/>
    </w:rPr>
  </w:style>
  <w:style w:type="paragraph" w:customStyle="1" w:styleId="2-">
    <w:name w:val="2 - כותרת"/>
    <w:basedOn w:val="a"/>
    <w:link w:val="2-Char0"/>
    <w:qFormat/>
    <w:rsid w:val="00990CB2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character" w:customStyle="1" w:styleId="2-Char0">
    <w:name w:val="2 - כותרת Char"/>
    <w:link w:val="2-"/>
    <w:rsid w:val="00990CB2"/>
    <w:rPr>
      <w:rFonts w:ascii="David" w:eastAsia="Calibri" w:hAnsi="David" w:cs="David"/>
      <w:b/>
      <w:bCs/>
      <w:caps/>
      <w:spacing w:val="15"/>
      <w:kern w:val="0"/>
      <w:sz w:val="28"/>
      <w:szCs w:val="28"/>
      <w14:ligatures w14:val="none"/>
    </w:rPr>
  </w:style>
  <w:style w:type="paragraph" w:customStyle="1" w:styleId="1-0">
    <w:name w:val="1 - כותרת"/>
    <w:basedOn w:val="21"/>
    <w:qFormat/>
    <w:rsid w:val="00990CB2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2">
    <w:name w:val="רגיל 1"/>
    <w:basedOn w:val="20"/>
    <w:link w:val="13"/>
    <w:qFormat/>
    <w:rsid w:val="00990CB2"/>
    <w:pPr>
      <w:numPr>
        <w:ilvl w:val="0"/>
        <w:numId w:val="0"/>
      </w:numPr>
      <w:bidi/>
      <w:ind w:left="58"/>
      <w:jc w:val="both"/>
    </w:pPr>
  </w:style>
  <w:style w:type="paragraph" w:customStyle="1" w:styleId="af">
    <w:name w:val="כותרת פרק"/>
    <w:basedOn w:val="a"/>
    <w:link w:val="af0"/>
    <w:qFormat/>
    <w:rsid w:val="00990CB2"/>
    <w:pPr>
      <w:keepNext/>
      <w:keepLines/>
      <w:tabs>
        <w:tab w:val="left" w:pos="1050"/>
      </w:tabs>
      <w:spacing w:before="240" w:after="120"/>
      <w:jc w:val="center"/>
      <w:outlineLvl w:val="0"/>
    </w:pPr>
    <w:rPr>
      <w:b/>
      <w:bCs/>
      <w:caps/>
      <w:spacing w:val="15"/>
      <w:sz w:val="72"/>
      <w:szCs w:val="72"/>
    </w:rPr>
  </w:style>
  <w:style w:type="character" w:customStyle="1" w:styleId="13">
    <w:name w:val="רגיל 1 תו"/>
    <w:link w:val="12"/>
    <w:rsid w:val="00990CB2"/>
    <w:rPr>
      <w:rFonts w:ascii="David" w:eastAsia="Times New Roman" w:hAnsi="David" w:cs="David"/>
      <w:b/>
      <w:kern w:val="28"/>
      <w:sz w:val="24"/>
      <w:szCs w:val="24"/>
      <w14:ligatures w14:val="none"/>
    </w:rPr>
  </w:style>
  <w:style w:type="paragraph" w:customStyle="1" w:styleId="14">
    <w:name w:val="1. כותרת"/>
    <w:basedOn w:val="1-0"/>
    <w:link w:val="15"/>
    <w:qFormat/>
    <w:rsid w:val="00990CB2"/>
    <w:rPr>
      <w:sz w:val="32"/>
      <w:szCs w:val="32"/>
    </w:rPr>
  </w:style>
  <w:style w:type="character" w:customStyle="1" w:styleId="af0">
    <w:name w:val="כותרת פרק תו"/>
    <w:link w:val="af"/>
    <w:rsid w:val="00990CB2"/>
    <w:rPr>
      <w:rFonts w:ascii="David" w:eastAsia="Calibri" w:hAnsi="David" w:cs="David"/>
      <w:b/>
      <w:bCs/>
      <w:caps/>
      <w:spacing w:val="15"/>
      <w:kern w:val="0"/>
      <w:sz w:val="72"/>
      <w:szCs w:val="72"/>
      <w14:ligatures w14:val="none"/>
    </w:rPr>
  </w:style>
  <w:style w:type="character" w:customStyle="1" w:styleId="15">
    <w:name w:val="1. כותרת תו"/>
    <w:link w:val="14"/>
    <w:rsid w:val="00990CB2"/>
    <w:rPr>
      <w:rFonts w:ascii="David" w:eastAsia="Calibri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990CB2"/>
    <w:pPr>
      <w:numPr>
        <w:ilvl w:val="5"/>
        <w:numId w:val="1"/>
      </w:numPr>
      <w:snapToGrid w:val="0"/>
      <w:spacing w:before="120" w:after="120" w:line="360" w:lineRule="auto"/>
      <w:ind w:left="3701" w:hanging="1267"/>
      <w:jc w:val="both"/>
    </w:pPr>
    <w:rPr>
      <w:noProof/>
      <w:lang w:eastAsia="he-IL"/>
    </w:rPr>
  </w:style>
  <w:style w:type="character" w:customStyle="1" w:styleId="3-0">
    <w:name w:val="3 - סעיף תו"/>
    <w:link w:val="3-"/>
    <w:rsid w:val="00990CB2"/>
    <w:rPr>
      <w:rFonts w:ascii="David" w:eastAsia="Calibri" w:hAnsi="David" w:cs="David"/>
      <w:kern w:val="0"/>
      <w:sz w:val="24"/>
      <w:szCs w:val="24"/>
      <w14:ligatures w14:val="none"/>
    </w:rPr>
  </w:style>
  <w:style w:type="paragraph" w:customStyle="1" w:styleId="4-">
    <w:name w:val="4 - כותרת"/>
    <w:basedOn w:val="a"/>
    <w:link w:val="4-Char0"/>
    <w:qFormat/>
    <w:rsid w:val="00990CB2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character" w:customStyle="1" w:styleId="4-Char0">
    <w:name w:val="4 - כותרת Char"/>
    <w:link w:val="4-"/>
    <w:rsid w:val="00990CB2"/>
    <w:rPr>
      <w:rFonts w:ascii="David" w:eastAsia="Calibri" w:hAnsi="David" w:cs="David"/>
      <w:b/>
      <w:bCs/>
      <w:noProof/>
      <w:kern w:val="0"/>
      <w:sz w:val="24"/>
      <w:szCs w:val="24"/>
      <w:lang w:eastAsia="he-IL"/>
      <w14:ligatures w14:val="none"/>
    </w:rPr>
  </w:style>
  <w:style w:type="paragraph" w:customStyle="1" w:styleId="7-">
    <w:name w:val="7 - סעיף"/>
    <w:basedOn w:val="6-"/>
    <w:qFormat/>
    <w:rsid w:val="00990CB2"/>
    <w:pPr>
      <w:numPr>
        <w:ilvl w:val="6"/>
      </w:numPr>
      <w:ind w:left="4147" w:hanging="1440"/>
    </w:pPr>
  </w:style>
  <w:style w:type="paragraph" w:customStyle="1" w:styleId="50">
    <w:name w:val="סגנון בולט 5"/>
    <w:basedOn w:val="5-"/>
    <w:link w:val="53"/>
    <w:qFormat/>
    <w:rsid w:val="00990CB2"/>
    <w:pPr>
      <w:numPr>
        <w:numId w:val="4"/>
      </w:numPr>
      <w:tabs>
        <w:tab w:val="right" w:pos="3600"/>
      </w:tabs>
    </w:pPr>
  </w:style>
  <w:style w:type="character" w:customStyle="1" w:styleId="53">
    <w:name w:val="סגנון בולט 5 תו"/>
    <w:link w:val="50"/>
    <w:rsid w:val="00990CB2"/>
    <w:rPr>
      <w:rFonts w:ascii="David" w:eastAsia="Calibri" w:hAnsi="David" w:cs="David"/>
      <w:kern w:val="0"/>
      <w:sz w:val="24"/>
      <w:szCs w:val="24"/>
      <w14:ligatures w14:val="none"/>
    </w:rPr>
  </w:style>
  <w:style w:type="paragraph" w:customStyle="1" w:styleId="40">
    <w:name w:val="סגנון 4 בולט"/>
    <w:basedOn w:val="5-"/>
    <w:link w:val="44"/>
    <w:qFormat/>
    <w:rsid w:val="00990CB2"/>
    <w:pPr>
      <w:numPr>
        <w:numId w:val="5"/>
      </w:numPr>
      <w:tabs>
        <w:tab w:val="right" w:pos="2160"/>
        <w:tab w:val="right" w:pos="3060"/>
      </w:tabs>
      <w:ind w:left="2970" w:hanging="810"/>
    </w:pPr>
  </w:style>
  <w:style w:type="character" w:customStyle="1" w:styleId="44">
    <w:name w:val="סגנון 4 בולט תו"/>
    <w:link w:val="40"/>
    <w:rsid w:val="00990CB2"/>
    <w:rPr>
      <w:rFonts w:ascii="David" w:eastAsia="Calibri" w:hAnsi="David" w:cs="David"/>
      <w:kern w:val="0"/>
      <w:sz w:val="24"/>
      <w:szCs w:val="24"/>
      <w14:ligatures w14:val="none"/>
    </w:rPr>
  </w:style>
  <w:style w:type="character" w:customStyle="1" w:styleId="2-Char">
    <w:name w:val="2 - סעיף Char"/>
    <w:basedOn w:val="2-Char0"/>
    <w:link w:val="2-0"/>
    <w:rsid w:val="00990CB2"/>
    <w:rPr>
      <w:rFonts w:ascii="David" w:eastAsia="Calibri" w:hAnsi="David" w:cs="David"/>
      <w:b w:val="0"/>
      <w:bCs w:val="0"/>
      <w:caps/>
      <w:spacing w:val="15"/>
      <w:kern w:val="0"/>
      <w:sz w:val="24"/>
      <w:szCs w:val="24"/>
      <w14:ligatures w14:val="none"/>
    </w:rPr>
  </w:style>
  <w:style w:type="paragraph" w:customStyle="1" w:styleId="11">
    <w:name w:val="1.1"/>
    <w:basedOn w:val="a9"/>
    <w:link w:val="110"/>
    <w:qFormat/>
    <w:rsid w:val="00990CB2"/>
    <w:pPr>
      <w:keepLines/>
      <w:widowControl w:val="0"/>
      <w:numPr>
        <w:ilvl w:val="1"/>
        <w:numId w:val="6"/>
      </w:numPr>
      <w:spacing w:before="120" w:after="120" w:line="276" w:lineRule="auto"/>
      <w:jc w:val="both"/>
      <w:outlineLvl w:val="2"/>
    </w:pPr>
    <w:rPr>
      <w:caps/>
    </w:rPr>
  </w:style>
  <w:style w:type="character" w:customStyle="1" w:styleId="110">
    <w:name w:val="1.1 תו"/>
    <w:basedOn w:val="a0"/>
    <w:link w:val="11"/>
    <w:rsid w:val="00990CB2"/>
    <w:rPr>
      <w:rFonts w:ascii="David" w:eastAsia="Calibri" w:hAnsi="David" w:cs="David"/>
      <w:caps/>
      <w:kern w:val="0"/>
      <w:sz w:val="24"/>
      <w:szCs w:val="24"/>
      <w14:ligatures w14:val="none"/>
    </w:rPr>
  </w:style>
  <w:style w:type="paragraph" w:customStyle="1" w:styleId="111">
    <w:name w:val="1.1.1"/>
    <w:basedOn w:val="11"/>
    <w:qFormat/>
    <w:rsid w:val="00990CB2"/>
    <w:pPr>
      <w:numPr>
        <w:ilvl w:val="2"/>
      </w:numPr>
      <w:tabs>
        <w:tab w:val="num" w:pos="360"/>
      </w:tabs>
    </w:pPr>
  </w:style>
  <w:style w:type="paragraph" w:customStyle="1" w:styleId="41">
    <w:name w:val="רמה 4"/>
    <w:basedOn w:val="a"/>
    <w:link w:val="45"/>
    <w:qFormat/>
    <w:rsid w:val="00990CB2"/>
    <w:pPr>
      <w:keepLines/>
      <w:numPr>
        <w:ilvl w:val="3"/>
        <w:numId w:val="6"/>
      </w:numPr>
      <w:spacing w:before="240" w:line="276" w:lineRule="auto"/>
      <w:ind w:left="2352" w:hanging="992"/>
      <w:jc w:val="both"/>
      <w:outlineLvl w:val="1"/>
    </w:pPr>
    <w:rPr>
      <w:rFonts w:eastAsia="Times New Roman"/>
      <w:caps/>
    </w:rPr>
  </w:style>
  <w:style w:type="character" w:customStyle="1" w:styleId="45">
    <w:name w:val="רמה 4 תו"/>
    <w:basedOn w:val="a0"/>
    <w:link w:val="41"/>
    <w:rsid w:val="00990CB2"/>
    <w:rPr>
      <w:rFonts w:ascii="David" w:eastAsia="Times New Roman" w:hAnsi="David" w:cs="David"/>
      <w:caps/>
      <w:kern w:val="0"/>
      <w:sz w:val="24"/>
      <w:szCs w:val="24"/>
      <w14:ligatures w14:val="none"/>
    </w:rPr>
  </w:style>
  <w:style w:type="paragraph" w:customStyle="1" w:styleId="2">
    <w:name w:val="סעיף רמה 2"/>
    <w:basedOn w:val="a"/>
    <w:rsid w:val="00990CB2"/>
    <w:pPr>
      <w:numPr>
        <w:ilvl w:val="1"/>
        <w:numId w:val="9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rsid w:val="00990CB2"/>
    <w:pPr>
      <w:numPr>
        <w:ilvl w:val="2"/>
      </w:numPr>
      <w:tabs>
        <w:tab w:val="left" w:pos="1304"/>
      </w:tabs>
    </w:pPr>
  </w:style>
  <w:style w:type="paragraph" w:customStyle="1" w:styleId="4">
    <w:name w:val="סעיף רמה 4"/>
    <w:basedOn w:val="3"/>
    <w:rsid w:val="00990CB2"/>
    <w:pPr>
      <w:numPr>
        <w:ilvl w:val="3"/>
      </w:numPr>
      <w:tabs>
        <w:tab w:val="num" w:pos="1440"/>
        <w:tab w:val="left" w:pos="2268"/>
      </w:tabs>
      <w:ind w:right="1440"/>
    </w:pPr>
  </w:style>
  <w:style w:type="paragraph" w:customStyle="1" w:styleId="5">
    <w:name w:val="סעיף רמה 5"/>
    <w:basedOn w:val="4"/>
    <w:rsid w:val="00990CB2"/>
    <w:pPr>
      <w:numPr>
        <w:ilvl w:val="4"/>
      </w:numPr>
      <w:tabs>
        <w:tab w:val="clear" w:pos="2268"/>
        <w:tab w:val="num" w:pos="1800"/>
        <w:tab w:val="left" w:pos="3402"/>
      </w:tabs>
      <w:ind w:right="1800"/>
    </w:pPr>
  </w:style>
  <w:style w:type="paragraph" w:customStyle="1" w:styleId="6">
    <w:name w:val="סעיף רמה 6"/>
    <w:basedOn w:val="5"/>
    <w:rsid w:val="00990CB2"/>
    <w:pPr>
      <w:numPr>
        <w:ilvl w:val="5"/>
      </w:numPr>
      <w:tabs>
        <w:tab w:val="num" w:pos="2520"/>
      </w:tabs>
      <w:ind w:right="2160"/>
    </w:pPr>
  </w:style>
  <w:style w:type="paragraph" w:customStyle="1" w:styleId="af1">
    <w:name w:val="נספח"/>
    <w:basedOn w:val="31"/>
    <w:link w:val="af2"/>
    <w:qFormat/>
    <w:rsid w:val="00990CB2"/>
    <w:pPr>
      <w:keepNext w:val="0"/>
      <w:keepLines w:val="0"/>
      <w:widowControl w:val="0"/>
      <w:spacing w:before="300" w:after="0"/>
      <w:jc w:val="center"/>
    </w:pPr>
    <w:rPr>
      <w:rFonts w:eastAsia="Calibri" w:cs="David"/>
      <w:bCs/>
      <w:caps/>
      <w:color w:val="auto"/>
      <w:spacing w:val="15"/>
      <w:kern w:val="28"/>
    </w:rPr>
  </w:style>
  <w:style w:type="character" w:customStyle="1" w:styleId="af2">
    <w:name w:val="נספח תו"/>
    <w:link w:val="af1"/>
    <w:rsid w:val="00990CB2"/>
    <w:rPr>
      <w:rFonts w:ascii="David" w:eastAsia="Calibri" w:hAnsi="David" w:cs="David"/>
      <w:bCs/>
      <w:caps/>
      <w:spacing w:val="15"/>
      <w:kern w:val="28"/>
      <w:sz w:val="28"/>
      <w:szCs w:val="28"/>
      <w14:ligatures w14:val="none"/>
    </w:rPr>
  </w:style>
  <w:style w:type="paragraph" w:customStyle="1" w:styleId="1-">
    <w:name w:val="1 - סעיף בתוך נספח"/>
    <w:basedOn w:val="a"/>
    <w:qFormat/>
    <w:rsid w:val="00990CB2"/>
    <w:pPr>
      <w:numPr>
        <w:numId w:val="9"/>
      </w:numPr>
      <w:spacing w:before="120" w:after="120" w:line="360" w:lineRule="auto"/>
      <w:ind w:left="446" w:hanging="446"/>
      <w:jc w:val="both"/>
    </w:pPr>
  </w:style>
  <w:style w:type="paragraph" w:customStyle="1" w:styleId="30">
    <w:name w:val="סגנון 3 בולט"/>
    <w:basedOn w:val="3-"/>
    <w:qFormat/>
    <w:rsid w:val="00990CB2"/>
    <w:pPr>
      <w:numPr>
        <w:numId w:val="11"/>
      </w:numPr>
      <w:tabs>
        <w:tab w:val="right" w:pos="3420"/>
      </w:tabs>
      <w:spacing w:after="0"/>
      <w:ind w:hanging="720"/>
    </w:pPr>
  </w:style>
  <w:style w:type="paragraph" w:styleId="af3">
    <w:name w:val="header"/>
    <w:aliases w:val="כותרת ראשית"/>
    <w:basedOn w:val="a"/>
    <w:link w:val="af4"/>
    <w:rsid w:val="00990CB2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4">
    <w:name w:val="כותרת עליונה תו"/>
    <w:aliases w:val="כותרת ראשית תו"/>
    <w:basedOn w:val="a0"/>
    <w:link w:val="af3"/>
    <w:rsid w:val="00990CB2"/>
    <w:rPr>
      <w:rFonts w:ascii="David" w:eastAsia="Calibri" w:hAnsi="David" w:cs="David"/>
      <w:noProof/>
      <w:kern w:val="0"/>
      <w:sz w:val="24"/>
      <w:szCs w:val="24"/>
      <w14:ligatures w14:val="none"/>
    </w:rPr>
  </w:style>
  <w:style w:type="paragraph" w:customStyle="1" w:styleId="AlphaList2">
    <w:name w:val="Alpha List 2"/>
    <w:basedOn w:val="a"/>
    <w:uiPriority w:val="99"/>
    <w:rsid w:val="00990CB2"/>
    <w:pPr>
      <w:numPr>
        <w:numId w:val="12"/>
      </w:numPr>
      <w:spacing w:before="120" w:line="320" w:lineRule="exact"/>
      <w:ind w:right="0"/>
      <w:jc w:val="both"/>
    </w:pPr>
    <w:rPr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20</Pages>
  <Words>2781</Words>
  <Characters>13909</Characters>
  <Application>Microsoft Office Word</Application>
  <DocSecurity>0</DocSecurity>
  <Lines>115</Lines>
  <Paragraphs>33</Paragraphs>
  <ScaleCrop>false</ScaleCrop>
  <Company/>
  <LinksUpToDate>false</LinksUpToDate>
  <CharactersWithSpaces>16657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Peleg Zeevi</dc:creator>
  <cp:keywords/>
  <dc:description/>
  <cp:lastModifiedBy>Peleg Zeevi</cp:lastModifiedBy>
  <cp:revision>3</cp:revision>
  <dcterms:created xsi:type="dcterms:W3CDTF">2026-05-07T10:42:00Z</dcterms:created>
  <dcterms:modified xsi:type="dcterms:W3CDTF">2026-05-07T10:48:00Z</dcterms:modified>
</cp:coreProperties>
</file>